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71DA68" w14:textId="399ED851" w:rsidR="006500D1" w:rsidRDefault="00671099" w:rsidP="00671099">
      <w:pPr>
        <w:jc w:val="center"/>
        <w:rPr>
          <w:rFonts w:ascii="Arial" w:hAnsi="Arial" w:cs="Arial"/>
          <w:b/>
          <w:bCs/>
          <w:sz w:val="24"/>
          <w:szCs w:val="24"/>
        </w:rPr>
      </w:pPr>
      <w:r>
        <w:rPr>
          <w:rFonts w:ascii="Arial" w:hAnsi="Arial" w:cs="Arial"/>
          <w:b/>
          <w:bCs/>
          <w:sz w:val="24"/>
          <w:szCs w:val="24"/>
        </w:rPr>
        <w:t>LEY ORGÁNICA DE MUNICIPALIDADES</w:t>
      </w:r>
    </w:p>
    <w:p w14:paraId="1DDD7977" w14:textId="4A76DE30" w:rsidR="00671099" w:rsidRDefault="00671099" w:rsidP="00671099">
      <w:pPr>
        <w:jc w:val="center"/>
        <w:rPr>
          <w:rFonts w:ascii="Arial" w:hAnsi="Arial" w:cs="Arial"/>
          <w:b/>
          <w:bCs/>
          <w:sz w:val="24"/>
          <w:szCs w:val="24"/>
        </w:rPr>
      </w:pPr>
      <w:r>
        <w:rPr>
          <w:rFonts w:ascii="Arial" w:hAnsi="Arial" w:cs="Arial"/>
          <w:b/>
          <w:bCs/>
          <w:sz w:val="24"/>
          <w:szCs w:val="24"/>
        </w:rPr>
        <w:t>LEY 27972</w:t>
      </w:r>
    </w:p>
    <w:p w14:paraId="40896EF7" w14:textId="77777777" w:rsidR="00671099" w:rsidRDefault="00671099" w:rsidP="00671099">
      <w:pPr>
        <w:jc w:val="both"/>
        <w:rPr>
          <w:rFonts w:ascii="Arial" w:hAnsi="Arial" w:cs="Arial"/>
          <w:sz w:val="24"/>
          <w:szCs w:val="24"/>
        </w:rPr>
      </w:pPr>
      <w:r w:rsidRPr="00671099">
        <w:rPr>
          <w:rFonts w:ascii="Arial" w:hAnsi="Arial" w:cs="Arial"/>
          <w:b/>
          <w:bCs/>
          <w:sz w:val="24"/>
          <w:szCs w:val="24"/>
        </w:rPr>
        <w:t>LA ALCALDÍA</w:t>
      </w:r>
      <w:r w:rsidRPr="00671099">
        <w:rPr>
          <w:rFonts w:ascii="Arial" w:hAnsi="Arial" w:cs="Arial"/>
          <w:sz w:val="24"/>
          <w:szCs w:val="24"/>
        </w:rPr>
        <w:t xml:space="preserve"> </w:t>
      </w:r>
    </w:p>
    <w:p w14:paraId="17B55382" w14:textId="77777777" w:rsidR="00671099" w:rsidRDefault="00671099" w:rsidP="00671099">
      <w:pPr>
        <w:jc w:val="both"/>
        <w:rPr>
          <w:rFonts w:ascii="Arial" w:hAnsi="Arial" w:cs="Arial"/>
          <w:sz w:val="24"/>
          <w:szCs w:val="24"/>
        </w:rPr>
      </w:pPr>
    </w:p>
    <w:p w14:paraId="10628882" w14:textId="77777777" w:rsidR="00270B0A" w:rsidRDefault="00671099" w:rsidP="00671099">
      <w:pPr>
        <w:jc w:val="both"/>
        <w:rPr>
          <w:rFonts w:ascii="Arial" w:hAnsi="Arial" w:cs="Arial"/>
          <w:sz w:val="24"/>
          <w:szCs w:val="24"/>
        </w:rPr>
      </w:pPr>
      <w:r w:rsidRPr="00270B0A">
        <w:rPr>
          <w:rFonts w:ascii="Arial" w:hAnsi="Arial" w:cs="Arial"/>
          <w:b/>
          <w:bCs/>
          <w:sz w:val="24"/>
          <w:szCs w:val="24"/>
        </w:rPr>
        <w:t>ARTÍCULO 20.- ATRIBUCIONES DEL ALCALDE</w:t>
      </w:r>
      <w:r w:rsidRPr="00671099">
        <w:rPr>
          <w:rFonts w:ascii="Arial" w:hAnsi="Arial" w:cs="Arial"/>
          <w:sz w:val="24"/>
          <w:szCs w:val="24"/>
        </w:rPr>
        <w:t xml:space="preserve"> </w:t>
      </w:r>
    </w:p>
    <w:p w14:paraId="3FB1A3B8" w14:textId="77777777" w:rsidR="00270B0A" w:rsidRDefault="00671099" w:rsidP="00671099">
      <w:pPr>
        <w:jc w:val="both"/>
        <w:rPr>
          <w:rFonts w:ascii="Arial" w:hAnsi="Arial" w:cs="Arial"/>
          <w:sz w:val="24"/>
          <w:szCs w:val="24"/>
        </w:rPr>
      </w:pPr>
      <w:r w:rsidRPr="00671099">
        <w:rPr>
          <w:rFonts w:ascii="Arial" w:hAnsi="Arial" w:cs="Arial"/>
          <w:sz w:val="24"/>
          <w:szCs w:val="24"/>
        </w:rPr>
        <w:t>Son atribuciones del alcalde:</w:t>
      </w:r>
    </w:p>
    <w:p w14:paraId="51E63974"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Defender y cautelar los derechos e intereses de la municipalidad y los vecinos;</w:t>
      </w:r>
    </w:p>
    <w:p w14:paraId="41769FF2" w14:textId="77777777" w:rsidR="00270B0A" w:rsidRDefault="00270B0A" w:rsidP="00270B0A">
      <w:pPr>
        <w:pStyle w:val="Prrafodelista"/>
        <w:ind w:left="426" w:hanging="426"/>
        <w:jc w:val="both"/>
        <w:rPr>
          <w:rFonts w:ascii="Arial" w:hAnsi="Arial" w:cs="Arial"/>
          <w:sz w:val="24"/>
          <w:szCs w:val="24"/>
        </w:rPr>
      </w:pPr>
    </w:p>
    <w:p w14:paraId="423E27E5"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Convocar, presidir y dar por concluidas las sesiones del concejo municipal;</w:t>
      </w:r>
    </w:p>
    <w:p w14:paraId="658D5B33" w14:textId="77777777" w:rsidR="00270B0A" w:rsidRPr="00270B0A" w:rsidRDefault="00270B0A" w:rsidP="00270B0A">
      <w:pPr>
        <w:pStyle w:val="Prrafodelista"/>
        <w:ind w:left="426" w:hanging="426"/>
        <w:rPr>
          <w:rFonts w:ascii="Arial" w:hAnsi="Arial" w:cs="Arial"/>
          <w:sz w:val="24"/>
          <w:szCs w:val="24"/>
        </w:rPr>
      </w:pPr>
    </w:p>
    <w:p w14:paraId="59FBFDEA"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Ejecutar los acuerdos del concejo municipal, bajo responsabilidad;</w:t>
      </w:r>
    </w:p>
    <w:p w14:paraId="3348F2B8" w14:textId="77777777" w:rsidR="00270B0A" w:rsidRPr="00270B0A" w:rsidRDefault="00270B0A" w:rsidP="00270B0A">
      <w:pPr>
        <w:pStyle w:val="Prrafodelista"/>
        <w:ind w:left="426" w:hanging="426"/>
        <w:rPr>
          <w:rFonts w:ascii="Arial" w:hAnsi="Arial" w:cs="Arial"/>
          <w:sz w:val="24"/>
          <w:szCs w:val="24"/>
        </w:rPr>
      </w:pPr>
    </w:p>
    <w:p w14:paraId="08547B4D"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Proponer al concejo municipal proyectos de ordenanzas y acuerdos;</w:t>
      </w:r>
    </w:p>
    <w:p w14:paraId="2C0AF032" w14:textId="77777777" w:rsidR="00270B0A" w:rsidRPr="00270B0A" w:rsidRDefault="00270B0A" w:rsidP="00270B0A">
      <w:pPr>
        <w:pStyle w:val="Prrafodelista"/>
        <w:ind w:left="426" w:hanging="426"/>
        <w:rPr>
          <w:rFonts w:ascii="Arial" w:hAnsi="Arial" w:cs="Arial"/>
          <w:sz w:val="24"/>
          <w:szCs w:val="24"/>
        </w:rPr>
      </w:pPr>
    </w:p>
    <w:p w14:paraId="5B10BAD5"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Promulgar las ordenanzas y disponer su publicación;</w:t>
      </w:r>
    </w:p>
    <w:p w14:paraId="2BDC763D" w14:textId="77777777" w:rsidR="00270B0A" w:rsidRPr="00270B0A" w:rsidRDefault="00270B0A" w:rsidP="00270B0A">
      <w:pPr>
        <w:pStyle w:val="Prrafodelista"/>
        <w:ind w:left="426" w:hanging="426"/>
        <w:rPr>
          <w:rFonts w:ascii="Arial" w:hAnsi="Arial" w:cs="Arial"/>
          <w:sz w:val="24"/>
          <w:szCs w:val="24"/>
        </w:rPr>
      </w:pPr>
    </w:p>
    <w:p w14:paraId="1302BB67"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Dictar decretos y resoluciones de alcaldía, con sujeción a las leyes y ordenanzas;</w:t>
      </w:r>
    </w:p>
    <w:p w14:paraId="6ADC2BD1" w14:textId="77777777" w:rsidR="00270B0A" w:rsidRPr="00270B0A" w:rsidRDefault="00270B0A" w:rsidP="00270B0A">
      <w:pPr>
        <w:pStyle w:val="Prrafodelista"/>
        <w:ind w:left="426" w:hanging="426"/>
        <w:rPr>
          <w:rFonts w:ascii="Arial" w:hAnsi="Arial" w:cs="Arial"/>
          <w:sz w:val="24"/>
          <w:szCs w:val="24"/>
        </w:rPr>
      </w:pPr>
    </w:p>
    <w:p w14:paraId="1156E9CB"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 xml:space="preserve">Dirigir la formulación y someter a aprobación del concejo el plan integral de desarrollo sostenible local y el programa de inversiones concertado con la sociedad civil; </w:t>
      </w:r>
    </w:p>
    <w:p w14:paraId="4E53D77A" w14:textId="77777777" w:rsidR="00270B0A" w:rsidRPr="00270B0A" w:rsidRDefault="00270B0A" w:rsidP="00270B0A">
      <w:pPr>
        <w:pStyle w:val="Prrafodelista"/>
        <w:ind w:left="426" w:hanging="426"/>
        <w:rPr>
          <w:rFonts w:ascii="Arial" w:hAnsi="Arial" w:cs="Arial"/>
          <w:sz w:val="24"/>
          <w:szCs w:val="24"/>
        </w:rPr>
      </w:pPr>
    </w:p>
    <w:p w14:paraId="2E5863A1" w14:textId="77777777" w:rsidR="00270B0A" w:rsidRDefault="00270B0A" w:rsidP="00270B0A">
      <w:pPr>
        <w:pStyle w:val="Prrafodelista"/>
        <w:numPr>
          <w:ilvl w:val="0"/>
          <w:numId w:val="1"/>
        </w:numPr>
        <w:ind w:left="426" w:hanging="426"/>
        <w:jc w:val="both"/>
        <w:rPr>
          <w:rFonts w:ascii="Arial" w:hAnsi="Arial" w:cs="Arial"/>
          <w:sz w:val="24"/>
          <w:szCs w:val="24"/>
        </w:rPr>
      </w:pPr>
      <w:r>
        <w:rPr>
          <w:rFonts w:ascii="Arial" w:hAnsi="Arial" w:cs="Arial"/>
          <w:sz w:val="24"/>
          <w:szCs w:val="24"/>
        </w:rPr>
        <w:t>D</w:t>
      </w:r>
      <w:r w:rsidR="00671099" w:rsidRPr="00270B0A">
        <w:rPr>
          <w:rFonts w:ascii="Arial" w:hAnsi="Arial" w:cs="Arial"/>
          <w:sz w:val="24"/>
          <w:szCs w:val="24"/>
        </w:rPr>
        <w:t xml:space="preserve">irigir la ejecución de los planes de desarrollo municipal; </w:t>
      </w:r>
    </w:p>
    <w:p w14:paraId="0FF2EDBC" w14:textId="77777777" w:rsidR="00270B0A" w:rsidRPr="00270B0A" w:rsidRDefault="00270B0A" w:rsidP="00270B0A">
      <w:pPr>
        <w:pStyle w:val="Prrafodelista"/>
        <w:ind w:left="426" w:hanging="426"/>
        <w:rPr>
          <w:rFonts w:ascii="Arial" w:hAnsi="Arial" w:cs="Arial"/>
          <w:sz w:val="24"/>
          <w:szCs w:val="24"/>
        </w:rPr>
      </w:pPr>
    </w:p>
    <w:p w14:paraId="19A55710" w14:textId="54A2C562"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Someter a aprobación del concejo municipal, bajo responsabilidad y dentro de los plazos y modalidades establecidos en la Ley Anual de Presupuesto de la República, el Presupuesto Municipal Participativo, debidamente equilibrado y financiado;</w:t>
      </w:r>
    </w:p>
    <w:p w14:paraId="7709C48B" w14:textId="77777777" w:rsidR="00270B0A" w:rsidRPr="00270B0A" w:rsidRDefault="00270B0A" w:rsidP="00270B0A">
      <w:pPr>
        <w:pStyle w:val="Prrafodelista"/>
        <w:ind w:left="426" w:hanging="426"/>
        <w:rPr>
          <w:rFonts w:ascii="Arial" w:hAnsi="Arial" w:cs="Arial"/>
          <w:sz w:val="24"/>
          <w:szCs w:val="24"/>
        </w:rPr>
      </w:pPr>
    </w:p>
    <w:p w14:paraId="066B115D"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Aprobar el presupuesto municipal, en caso de que el concejo municipal no lo apruebe dentro del plazo previsto en la presente ley;</w:t>
      </w:r>
    </w:p>
    <w:p w14:paraId="5485C086" w14:textId="77777777" w:rsidR="00270B0A" w:rsidRPr="00270B0A" w:rsidRDefault="00270B0A" w:rsidP="00270B0A">
      <w:pPr>
        <w:pStyle w:val="Prrafodelista"/>
        <w:rPr>
          <w:rFonts w:ascii="Arial" w:hAnsi="Arial" w:cs="Arial"/>
          <w:sz w:val="24"/>
          <w:szCs w:val="24"/>
        </w:rPr>
      </w:pPr>
    </w:p>
    <w:p w14:paraId="6FCC5D1A"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Someter a aprobación del concejo municipal, dentro del primer trimestre del ejercicio presupuestal siguiente y bajo responsabilidad, el balance general y la memoria del ejercicio económico fenecido;</w:t>
      </w:r>
    </w:p>
    <w:p w14:paraId="0E1CA4FC" w14:textId="77777777" w:rsidR="00270B0A" w:rsidRPr="00270B0A" w:rsidRDefault="00270B0A" w:rsidP="00270B0A">
      <w:pPr>
        <w:pStyle w:val="Prrafodelista"/>
        <w:rPr>
          <w:rFonts w:ascii="Arial" w:hAnsi="Arial" w:cs="Arial"/>
          <w:sz w:val="24"/>
          <w:szCs w:val="24"/>
        </w:rPr>
      </w:pPr>
    </w:p>
    <w:p w14:paraId="717BB9C2"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Proponer al concejo municipal la creación, modificación, supresión o exoneración de contribuciones, tasas, arbitrios, derechos y licencias; y, con acuerdo del concejo municipal, solicitar al Poder Legislativo la creación de los impuestos que considere necesarios;</w:t>
      </w:r>
    </w:p>
    <w:p w14:paraId="32924342" w14:textId="77777777" w:rsidR="00270B0A" w:rsidRPr="00270B0A" w:rsidRDefault="00270B0A" w:rsidP="00270B0A">
      <w:pPr>
        <w:pStyle w:val="Prrafodelista"/>
        <w:rPr>
          <w:rFonts w:ascii="Arial" w:hAnsi="Arial" w:cs="Arial"/>
          <w:sz w:val="24"/>
          <w:szCs w:val="24"/>
        </w:rPr>
      </w:pPr>
    </w:p>
    <w:p w14:paraId="0115A523"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 xml:space="preserve">Someter al concejo municipal la aprobación del sistema de gestión ambiental local y de sus instrumentos, dentro del marco del sistema de gestión ambiental nacional y regional; </w:t>
      </w:r>
    </w:p>
    <w:p w14:paraId="366CD4F5" w14:textId="77777777" w:rsidR="00270B0A" w:rsidRPr="00270B0A" w:rsidRDefault="00270B0A" w:rsidP="00270B0A">
      <w:pPr>
        <w:pStyle w:val="Prrafodelista"/>
        <w:rPr>
          <w:rFonts w:ascii="Arial" w:hAnsi="Arial" w:cs="Arial"/>
          <w:sz w:val="24"/>
          <w:szCs w:val="24"/>
        </w:rPr>
      </w:pPr>
    </w:p>
    <w:p w14:paraId="2BB0883C"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lastRenderedPageBreak/>
        <w:t>Proponer al concejo municipal los proyectos de reglamento interno del concejo municipal, los de personal, los administrativos y todos los que sean necesarios para el gobierno y la administración municipal;</w:t>
      </w:r>
    </w:p>
    <w:p w14:paraId="2E6742B6" w14:textId="77777777" w:rsidR="00270B0A" w:rsidRPr="00270B0A" w:rsidRDefault="00270B0A" w:rsidP="00270B0A">
      <w:pPr>
        <w:pStyle w:val="Prrafodelista"/>
        <w:rPr>
          <w:rFonts w:ascii="Arial" w:hAnsi="Arial" w:cs="Arial"/>
          <w:sz w:val="24"/>
          <w:szCs w:val="24"/>
        </w:rPr>
      </w:pPr>
    </w:p>
    <w:p w14:paraId="0D595870"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Informar al concejo municipal mensualmente respecto al control de la recaudación de los ingresos municipales y autorizar los egresos de conformidad con la ley y el presupuesto aprobado;</w:t>
      </w:r>
    </w:p>
    <w:p w14:paraId="37A26614" w14:textId="77777777" w:rsidR="00270B0A" w:rsidRPr="00270B0A" w:rsidRDefault="00270B0A" w:rsidP="00270B0A">
      <w:pPr>
        <w:pStyle w:val="Prrafodelista"/>
        <w:rPr>
          <w:rFonts w:ascii="Arial" w:hAnsi="Arial" w:cs="Arial"/>
          <w:sz w:val="24"/>
          <w:szCs w:val="24"/>
        </w:rPr>
      </w:pPr>
    </w:p>
    <w:p w14:paraId="5BADE891"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Celebrar matrimonios civiles de los vecinos, de acuerdo con las normas del Código Civil;</w:t>
      </w:r>
    </w:p>
    <w:p w14:paraId="39BFFBE9" w14:textId="77777777" w:rsidR="00270B0A" w:rsidRPr="00270B0A" w:rsidRDefault="00270B0A" w:rsidP="00270B0A">
      <w:pPr>
        <w:pStyle w:val="Prrafodelista"/>
        <w:rPr>
          <w:rFonts w:ascii="Arial" w:hAnsi="Arial" w:cs="Arial"/>
          <w:sz w:val="24"/>
          <w:szCs w:val="24"/>
        </w:rPr>
      </w:pPr>
    </w:p>
    <w:p w14:paraId="551BB6F0"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Designar y cesar al gerente municipal y, a propuesta de éste, a los demás funcionarios de confianza;</w:t>
      </w:r>
    </w:p>
    <w:p w14:paraId="2345F2DA" w14:textId="77777777" w:rsidR="00270B0A" w:rsidRPr="00270B0A" w:rsidRDefault="00270B0A" w:rsidP="00270B0A">
      <w:pPr>
        <w:pStyle w:val="Prrafodelista"/>
        <w:rPr>
          <w:rFonts w:ascii="Arial" w:hAnsi="Arial" w:cs="Arial"/>
          <w:sz w:val="24"/>
          <w:szCs w:val="24"/>
        </w:rPr>
      </w:pPr>
    </w:p>
    <w:p w14:paraId="3356DA9D"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Autorizar las licencias solicitadas por los funcionarios y demás servidores de la municipalidad;</w:t>
      </w:r>
    </w:p>
    <w:p w14:paraId="260D94E6" w14:textId="77777777" w:rsidR="00270B0A" w:rsidRPr="00270B0A" w:rsidRDefault="00270B0A" w:rsidP="00270B0A">
      <w:pPr>
        <w:pStyle w:val="Prrafodelista"/>
        <w:rPr>
          <w:rFonts w:ascii="Arial" w:hAnsi="Arial" w:cs="Arial"/>
          <w:sz w:val="24"/>
          <w:szCs w:val="24"/>
        </w:rPr>
      </w:pPr>
    </w:p>
    <w:p w14:paraId="0C6669D3"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Cumplir y hacer cumplir las disposiciones municipales con el auxilio del serenazgo y la Policía Nacional;</w:t>
      </w:r>
    </w:p>
    <w:p w14:paraId="4FF67362" w14:textId="77777777" w:rsidR="00270B0A" w:rsidRPr="00270B0A" w:rsidRDefault="00270B0A" w:rsidP="00270B0A">
      <w:pPr>
        <w:pStyle w:val="Prrafodelista"/>
        <w:rPr>
          <w:rFonts w:ascii="Arial" w:hAnsi="Arial" w:cs="Arial"/>
          <w:sz w:val="24"/>
          <w:szCs w:val="24"/>
        </w:rPr>
      </w:pPr>
    </w:p>
    <w:p w14:paraId="13820FC7"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Delegar sus atribuciones políticas en un regidor hábil y las administrativas en el gerente municipal;</w:t>
      </w:r>
    </w:p>
    <w:p w14:paraId="7FA409EC" w14:textId="77777777" w:rsidR="00270B0A" w:rsidRPr="00270B0A" w:rsidRDefault="00270B0A" w:rsidP="00270B0A">
      <w:pPr>
        <w:pStyle w:val="Prrafodelista"/>
        <w:rPr>
          <w:rFonts w:ascii="Arial" w:hAnsi="Arial" w:cs="Arial"/>
          <w:sz w:val="24"/>
          <w:szCs w:val="24"/>
        </w:rPr>
      </w:pPr>
    </w:p>
    <w:p w14:paraId="0B20E0F5"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 xml:space="preserve">Proponer al concejo municipal la realización de auditorías, exámenes especiales y otros actos de control; </w:t>
      </w:r>
    </w:p>
    <w:p w14:paraId="0762CB3C" w14:textId="77777777" w:rsidR="00270B0A" w:rsidRPr="00270B0A" w:rsidRDefault="00270B0A" w:rsidP="00270B0A">
      <w:pPr>
        <w:pStyle w:val="Prrafodelista"/>
        <w:rPr>
          <w:rFonts w:ascii="Arial" w:hAnsi="Arial" w:cs="Arial"/>
          <w:sz w:val="24"/>
          <w:szCs w:val="24"/>
        </w:rPr>
      </w:pPr>
    </w:p>
    <w:p w14:paraId="33D87B47"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 xml:space="preserve">Implementar, bajo responsabilidad, las recomendaciones contenidas en los informes de auditoría interna; </w:t>
      </w:r>
    </w:p>
    <w:p w14:paraId="12FE3447" w14:textId="77777777" w:rsidR="00270B0A" w:rsidRPr="00270B0A" w:rsidRDefault="00270B0A" w:rsidP="00270B0A">
      <w:pPr>
        <w:pStyle w:val="Prrafodelista"/>
        <w:rPr>
          <w:rFonts w:ascii="Arial" w:hAnsi="Arial" w:cs="Arial"/>
          <w:sz w:val="24"/>
          <w:szCs w:val="24"/>
        </w:rPr>
      </w:pPr>
    </w:p>
    <w:p w14:paraId="3BF7E4BC" w14:textId="432C4578"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 xml:space="preserve">Celebrar los actos, contratos y convenios necesarios para el ejercicio de sus funciones; CONCORDANCIAS: R.D. </w:t>
      </w:r>
      <w:proofErr w:type="spellStart"/>
      <w:r w:rsidRPr="00270B0A">
        <w:rPr>
          <w:rFonts w:ascii="Arial" w:hAnsi="Arial" w:cs="Arial"/>
          <w:sz w:val="24"/>
          <w:szCs w:val="24"/>
        </w:rPr>
        <w:t>N°</w:t>
      </w:r>
      <w:proofErr w:type="spellEnd"/>
      <w:r w:rsidRPr="00270B0A">
        <w:rPr>
          <w:rFonts w:ascii="Arial" w:hAnsi="Arial" w:cs="Arial"/>
          <w:sz w:val="24"/>
          <w:szCs w:val="24"/>
        </w:rPr>
        <w:t xml:space="preserve"> 011-2005-EF-76.01 (Directiva </w:t>
      </w:r>
      <w:proofErr w:type="spellStart"/>
      <w:r w:rsidRPr="00270B0A">
        <w:rPr>
          <w:rFonts w:ascii="Arial" w:hAnsi="Arial" w:cs="Arial"/>
          <w:sz w:val="24"/>
          <w:szCs w:val="24"/>
        </w:rPr>
        <w:t>N°</w:t>
      </w:r>
      <w:proofErr w:type="spellEnd"/>
      <w:r w:rsidRPr="00270B0A">
        <w:rPr>
          <w:rFonts w:ascii="Arial" w:hAnsi="Arial" w:cs="Arial"/>
          <w:sz w:val="24"/>
          <w:szCs w:val="24"/>
        </w:rPr>
        <w:t xml:space="preserve"> 007-2005-EF76.01 - Directiva para la Formulación, Suscripción y Evaluación de Convenios de</w:t>
      </w:r>
      <w:r w:rsidR="00623822">
        <w:rPr>
          <w:rFonts w:ascii="Arial" w:hAnsi="Arial" w:cs="Arial"/>
          <w:sz w:val="24"/>
          <w:szCs w:val="24"/>
        </w:rPr>
        <w:t xml:space="preserve"> </w:t>
      </w:r>
      <w:r w:rsidRPr="00270B0A">
        <w:rPr>
          <w:rFonts w:ascii="Arial" w:hAnsi="Arial" w:cs="Arial"/>
          <w:sz w:val="24"/>
          <w:szCs w:val="24"/>
        </w:rPr>
        <w:t>Administración por Resultados para el Año Fiscal 2005), Art. 9</w:t>
      </w:r>
    </w:p>
    <w:p w14:paraId="300EC48F" w14:textId="77777777" w:rsidR="00270B0A" w:rsidRPr="00270B0A" w:rsidRDefault="00270B0A" w:rsidP="00270B0A">
      <w:pPr>
        <w:pStyle w:val="Prrafodelista"/>
        <w:rPr>
          <w:rFonts w:ascii="Arial" w:hAnsi="Arial" w:cs="Arial"/>
          <w:sz w:val="24"/>
          <w:szCs w:val="24"/>
        </w:rPr>
      </w:pPr>
    </w:p>
    <w:p w14:paraId="7905266A"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Proponer la creación de empresas municipales bajo cualquier modalidad legalmente permitida, sugerir la participación accionaria, y recomendar la concesión de obras de infraestructura y servicios públicos municipales;</w:t>
      </w:r>
    </w:p>
    <w:p w14:paraId="559F9EE0" w14:textId="77777777" w:rsidR="00270B0A" w:rsidRPr="00270B0A" w:rsidRDefault="00270B0A" w:rsidP="00270B0A">
      <w:pPr>
        <w:pStyle w:val="Prrafodelista"/>
        <w:rPr>
          <w:rFonts w:ascii="Arial" w:hAnsi="Arial" w:cs="Arial"/>
          <w:sz w:val="24"/>
          <w:szCs w:val="24"/>
        </w:rPr>
      </w:pPr>
    </w:p>
    <w:p w14:paraId="75B00F5A"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Supervisar la recaudación municipal, el buen funcionamiento y los resultados económicos y financieros de las empresas municipales y de las obras y servicios públicos municipales ofrecidos directamente o bajo delegación al sector privado;</w:t>
      </w:r>
    </w:p>
    <w:p w14:paraId="7E49E567" w14:textId="77777777" w:rsidR="00270B0A" w:rsidRPr="00270B0A" w:rsidRDefault="00270B0A" w:rsidP="00270B0A">
      <w:pPr>
        <w:pStyle w:val="Prrafodelista"/>
        <w:rPr>
          <w:rFonts w:ascii="Arial" w:hAnsi="Arial" w:cs="Arial"/>
          <w:sz w:val="24"/>
          <w:szCs w:val="24"/>
        </w:rPr>
      </w:pPr>
    </w:p>
    <w:p w14:paraId="227292D9"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Presidir las Comisiones Provinciales de Formalización de la Propiedad Informal o designar a su representante, en aquellos lugares en que se implementen;</w:t>
      </w:r>
    </w:p>
    <w:p w14:paraId="20784994" w14:textId="77777777" w:rsidR="00270B0A" w:rsidRPr="00270B0A" w:rsidRDefault="00270B0A" w:rsidP="00270B0A">
      <w:pPr>
        <w:pStyle w:val="Prrafodelista"/>
        <w:rPr>
          <w:rFonts w:ascii="Arial" w:hAnsi="Arial" w:cs="Arial"/>
          <w:sz w:val="24"/>
          <w:szCs w:val="24"/>
        </w:rPr>
      </w:pPr>
    </w:p>
    <w:p w14:paraId="5FB4846D" w14:textId="77777777" w:rsidR="00270B0A" w:rsidRDefault="00671099" w:rsidP="00270B0A">
      <w:pPr>
        <w:pStyle w:val="Prrafodelista"/>
        <w:numPr>
          <w:ilvl w:val="0"/>
          <w:numId w:val="1"/>
        </w:numPr>
        <w:ind w:left="426" w:hanging="426"/>
        <w:jc w:val="both"/>
        <w:rPr>
          <w:rFonts w:ascii="Arial" w:hAnsi="Arial" w:cs="Arial"/>
          <w:sz w:val="24"/>
          <w:szCs w:val="24"/>
        </w:rPr>
      </w:pPr>
      <w:r w:rsidRPr="00270B0A">
        <w:rPr>
          <w:rFonts w:ascii="Arial" w:hAnsi="Arial" w:cs="Arial"/>
          <w:sz w:val="24"/>
          <w:szCs w:val="24"/>
        </w:rPr>
        <w:t xml:space="preserve">Otorgar los títulos de propiedad emitidos en el ámbito de su jurisdicción y competencia; </w:t>
      </w:r>
    </w:p>
    <w:p w14:paraId="2B493280" w14:textId="77777777" w:rsidR="00270B0A" w:rsidRPr="00270B0A" w:rsidRDefault="00270B0A" w:rsidP="00270B0A">
      <w:pPr>
        <w:pStyle w:val="Prrafodelista"/>
        <w:rPr>
          <w:rFonts w:ascii="Arial" w:hAnsi="Arial" w:cs="Arial"/>
          <w:sz w:val="24"/>
          <w:szCs w:val="24"/>
        </w:rPr>
      </w:pPr>
    </w:p>
    <w:p w14:paraId="1043ED89" w14:textId="77777777" w:rsidR="00270B0A" w:rsidRDefault="00671099" w:rsidP="00270B0A">
      <w:pPr>
        <w:pStyle w:val="Prrafodelista"/>
        <w:ind w:left="426"/>
        <w:jc w:val="both"/>
        <w:rPr>
          <w:rFonts w:ascii="Arial" w:hAnsi="Arial" w:cs="Arial"/>
          <w:sz w:val="24"/>
          <w:szCs w:val="24"/>
        </w:rPr>
      </w:pPr>
      <w:r w:rsidRPr="00270B0A">
        <w:rPr>
          <w:rFonts w:ascii="Arial" w:hAnsi="Arial" w:cs="Arial"/>
          <w:sz w:val="24"/>
          <w:szCs w:val="24"/>
        </w:rPr>
        <w:lastRenderedPageBreak/>
        <w:t xml:space="preserve">CONCORDANCIAS: Ley </w:t>
      </w:r>
      <w:proofErr w:type="spellStart"/>
      <w:r w:rsidRPr="00270B0A">
        <w:rPr>
          <w:rFonts w:ascii="Arial" w:hAnsi="Arial" w:cs="Arial"/>
          <w:sz w:val="24"/>
          <w:szCs w:val="24"/>
        </w:rPr>
        <w:t>N°</w:t>
      </w:r>
      <w:proofErr w:type="spellEnd"/>
      <w:r w:rsidRPr="00270B0A">
        <w:rPr>
          <w:rFonts w:ascii="Arial" w:hAnsi="Arial" w:cs="Arial"/>
          <w:sz w:val="24"/>
          <w:szCs w:val="24"/>
        </w:rPr>
        <w:t xml:space="preserve"> 28391, Art. 9 Ley </w:t>
      </w:r>
      <w:proofErr w:type="spellStart"/>
      <w:r w:rsidRPr="00270B0A">
        <w:rPr>
          <w:rFonts w:ascii="Arial" w:hAnsi="Arial" w:cs="Arial"/>
          <w:sz w:val="24"/>
          <w:szCs w:val="24"/>
        </w:rPr>
        <w:t>N°</w:t>
      </w:r>
      <w:proofErr w:type="spellEnd"/>
      <w:r w:rsidRPr="00270B0A">
        <w:rPr>
          <w:rFonts w:ascii="Arial" w:hAnsi="Arial" w:cs="Arial"/>
          <w:sz w:val="24"/>
          <w:szCs w:val="24"/>
        </w:rPr>
        <w:t xml:space="preserve"> 28687, Art. 9</w:t>
      </w:r>
      <w:r w:rsidR="00270B0A">
        <w:rPr>
          <w:rFonts w:ascii="Arial" w:hAnsi="Arial" w:cs="Arial"/>
          <w:sz w:val="24"/>
          <w:szCs w:val="24"/>
        </w:rPr>
        <w:t>.</w:t>
      </w:r>
    </w:p>
    <w:p w14:paraId="2607663B" w14:textId="77777777" w:rsidR="00270B0A" w:rsidRDefault="00270B0A" w:rsidP="00270B0A">
      <w:pPr>
        <w:pStyle w:val="Prrafodelista"/>
        <w:ind w:left="426"/>
        <w:jc w:val="both"/>
        <w:rPr>
          <w:rFonts w:ascii="Arial" w:hAnsi="Arial" w:cs="Arial"/>
          <w:sz w:val="24"/>
          <w:szCs w:val="24"/>
        </w:rPr>
      </w:pPr>
    </w:p>
    <w:p w14:paraId="25026E42" w14:textId="77777777" w:rsidR="00270B0A"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Nombrar, contratar, cesar y sancionar a los servidores municipales de carrera;</w:t>
      </w:r>
    </w:p>
    <w:p w14:paraId="3ABB7737" w14:textId="77777777" w:rsidR="00270B0A" w:rsidRDefault="00270B0A" w:rsidP="00270B0A">
      <w:pPr>
        <w:pStyle w:val="Prrafodelista"/>
        <w:ind w:left="426"/>
        <w:jc w:val="both"/>
        <w:rPr>
          <w:rFonts w:ascii="Arial" w:hAnsi="Arial" w:cs="Arial"/>
          <w:sz w:val="24"/>
          <w:szCs w:val="24"/>
        </w:rPr>
      </w:pPr>
    </w:p>
    <w:p w14:paraId="5E9F69C8" w14:textId="77777777" w:rsidR="00270B0A"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Proponer al concejo municipal las operaciones de crédito interno y externo, conforme a Ley;</w:t>
      </w:r>
    </w:p>
    <w:p w14:paraId="24AA14B8" w14:textId="77777777" w:rsidR="00270B0A" w:rsidRPr="00270B0A" w:rsidRDefault="00270B0A" w:rsidP="00270B0A">
      <w:pPr>
        <w:pStyle w:val="Prrafodelista"/>
        <w:rPr>
          <w:rFonts w:ascii="Arial" w:hAnsi="Arial" w:cs="Arial"/>
          <w:sz w:val="24"/>
          <w:szCs w:val="24"/>
        </w:rPr>
      </w:pPr>
    </w:p>
    <w:p w14:paraId="5FB1FE0B" w14:textId="77777777" w:rsidR="00270B0A"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Presidir el comité de defensa civil de su jurisdicción;</w:t>
      </w:r>
    </w:p>
    <w:p w14:paraId="4A6BDDA9" w14:textId="77777777" w:rsidR="00270B0A" w:rsidRPr="00270B0A" w:rsidRDefault="00270B0A" w:rsidP="00270B0A">
      <w:pPr>
        <w:pStyle w:val="Prrafodelista"/>
        <w:rPr>
          <w:rFonts w:ascii="Arial" w:hAnsi="Arial" w:cs="Arial"/>
          <w:sz w:val="24"/>
          <w:szCs w:val="24"/>
        </w:rPr>
      </w:pPr>
    </w:p>
    <w:p w14:paraId="1EEA202D" w14:textId="77777777" w:rsidR="00270B0A"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Suscribir convenios con otras municipalidades para la ejecución de obras y prestación de servicios comunes;</w:t>
      </w:r>
    </w:p>
    <w:p w14:paraId="16E1302C" w14:textId="77777777" w:rsidR="00270B0A" w:rsidRPr="00270B0A" w:rsidRDefault="00270B0A" w:rsidP="00270B0A">
      <w:pPr>
        <w:pStyle w:val="Prrafodelista"/>
        <w:rPr>
          <w:rFonts w:ascii="Arial" w:hAnsi="Arial" w:cs="Arial"/>
          <w:sz w:val="24"/>
          <w:szCs w:val="24"/>
        </w:rPr>
      </w:pPr>
    </w:p>
    <w:p w14:paraId="6835F2CF" w14:textId="77777777" w:rsidR="00270B0A"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Atender y resolver los pedidos que formulen las organizaciones vecinales o, de ser el caso, tramitarlos ante el concejo municipal;</w:t>
      </w:r>
    </w:p>
    <w:p w14:paraId="78B0DD0A" w14:textId="77777777" w:rsidR="00270B0A" w:rsidRPr="00270B0A" w:rsidRDefault="00270B0A" w:rsidP="00270B0A">
      <w:pPr>
        <w:pStyle w:val="Prrafodelista"/>
        <w:rPr>
          <w:rFonts w:ascii="Arial" w:hAnsi="Arial" w:cs="Arial"/>
          <w:sz w:val="24"/>
          <w:szCs w:val="24"/>
        </w:rPr>
      </w:pPr>
    </w:p>
    <w:p w14:paraId="55ED4FB3" w14:textId="777E40FC" w:rsidR="00270B0A"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 xml:space="preserve">Resolver en </w:t>
      </w:r>
      <w:r w:rsidR="00270B0A" w:rsidRPr="00270B0A">
        <w:rPr>
          <w:rFonts w:ascii="Arial" w:hAnsi="Arial" w:cs="Arial"/>
          <w:sz w:val="24"/>
          <w:szCs w:val="24"/>
        </w:rPr>
        <w:t>última</w:t>
      </w:r>
      <w:r w:rsidRPr="00270B0A">
        <w:rPr>
          <w:rFonts w:ascii="Arial" w:hAnsi="Arial" w:cs="Arial"/>
          <w:sz w:val="24"/>
          <w:szCs w:val="24"/>
        </w:rPr>
        <w:t xml:space="preserve"> instancia administrativa los asuntos de su competencia </w:t>
      </w:r>
      <w:proofErr w:type="gramStart"/>
      <w:r w:rsidRPr="00270B0A">
        <w:rPr>
          <w:rFonts w:ascii="Arial" w:hAnsi="Arial" w:cs="Arial"/>
          <w:sz w:val="24"/>
          <w:szCs w:val="24"/>
        </w:rPr>
        <w:t>de acuerdo al</w:t>
      </w:r>
      <w:proofErr w:type="gramEnd"/>
      <w:r w:rsidRPr="00270B0A">
        <w:rPr>
          <w:rFonts w:ascii="Arial" w:hAnsi="Arial" w:cs="Arial"/>
          <w:sz w:val="24"/>
          <w:szCs w:val="24"/>
        </w:rPr>
        <w:t xml:space="preserve"> Texto Único de Procedimientos Administrativos de la Municipalidad;</w:t>
      </w:r>
    </w:p>
    <w:p w14:paraId="0C177287" w14:textId="77777777" w:rsidR="00270B0A" w:rsidRPr="00270B0A" w:rsidRDefault="00270B0A" w:rsidP="00270B0A">
      <w:pPr>
        <w:pStyle w:val="Prrafodelista"/>
        <w:rPr>
          <w:rFonts w:ascii="Arial" w:hAnsi="Arial" w:cs="Arial"/>
          <w:sz w:val="24"/>
          <w:szCs w:val="24"/>
        </w:rPr>
      </w:pPr>
    </w:p>
    <w:p w14:paraId="4D36A5F6" w14:textId="39C3AAE9" w:rsidR="00671099" w:rsidRDefault="00671099" w:rsidP="00270B0A">
      <w:pPr>
        <w:pStyle w:val="Prrafodelista"/>
        <w:numPr>
          <w:ilvl w:val="0"/>
          <w:numId w:val="1"/>
        </w:numPr>
        <w:ind w:left="426"/>
        <w:jc w:val="both"/>
        <w:rPr>
          <w:rFonts w:ascii="Arial" w:hAnsi="Arial" w:cs="Arial"/>
          <w:sz w:val="24"/>
          <w:szCs w:val="24"/>
        </w:rPr>
      </w:pPr>
      <w:r w:rsidRPr="00270B0A">
        <w:rPr>
          <w:rFonts w:ascii="Arial" w:hAnsi="Arial" w:cs="Arial"/>
          <w:sz w:val="24"/>
          <w:szCs w:val="24"/>
        </w:rPr>
        <w:t xml:space="preserve">Proponer al concejo municipal espacios de concertación y participación vecinal; 35. Las demás que le correspondan </w:t>
      </w:r>
      <w:r w:rsidR="00270B0A" w:rsidRPr="00270B0A">
        <w:rPr>
          <w:rFonts w:ascii="Arial" w:hAnsi="Arial" w:cs="Arial"/>
          <w:sz w:val="24"/>
          <w:szCs w:val="24"/>
        </w:rPr>
        <w:t>de acuerdo con</w:t>
      </w:r>
      <w:r w:rsidRPr="00270B0A">
        <w:rPr>
          <w:rFonts w:ascii="Arial" w:hAnsi="Arial" w:cs="Arial"/>
          <w:sz w:val="24"/>
          <w:szCs w:val="24"/>
        </w:rPr>
        <w:t xml:space="preserve"> ley.</w:t>
      </w:r>
    </w:p>
    <w:p w14:paraId="354730A7" w14:textId="77777777" w:rsidR="00270B0A" w:rsidRPr="00270B0A" w:rsidRDefault="00270B0A" w:rsidP="00270B0A">
      <w:pPr>
        <w:pStyle w:val="Prrafodelista"/>
        <w:rPr>
          <w:rFonts w:ascii="Arial" w:hAnsi="Arial" w:cs="Arial"/>
          <w:sz w:val="24"/>
          <w:szCs w:val="24"/>
        </w:rPr>
      </w:pPr>
    </w:p>
    <w:p w14:paraId="6D6EF886" w14:textId="77777777" w:rsidR="007D596C" w:rsidRDefault="00270B0A" w:rsidP="00270B0A">
      <w:pPr>
        <w:jc w:val="both"/>
        <w:rPr>
          <w:rFonts w:ascii="Arial" w:hAnsi="Arial" w:cs="Arial"/>
          <w:sz w:val="24"/>
          <w:szCs w:val="24"/>
        </w:rPr>
      </w:pPr>
      <w:r w:rsidRPr="007D596C">
        <w:rPr>
          <w:rFonts w:ascii="Arial" w:hAnsi="Arial" w:cs="Arial"/>
          <w:b/>
          <w:bCs/>
          <w:sz w:val="24"/>
          <w:szCs w:val="24"/>
        </w:rPr>
        <w:t>A</w:t>
      </w:r>
      <w:r w:rsidR="007D596C" w:rsidRPr="007D596C">
        <w:rPr>
          <w:rFonts w:ascii="Arial" w:hAnsi="Arial" w:cs="Arial"/>
          <w:b/>
          <w:bCs/>
          <w:sz w:val="24"/>
          <w:szCs w:val="24"/>
        </w:rPr>
        <w:t>rtículo 22</w:t>
      </w:r>
      <w:r w:rsidR="007D596C" w:rsidRPr="007D596C">
        <w:rPr>
          <w:rFonts w:ascii="Arial" w:hAnsi="Arial" w:cs="Arial"/>
          <w:sz w:val="24"/>
          <w:szCs w:val="24"/>
        </w:rPr>
        <w:t xml:space="preserve"> </w:t>
      </w:r>
      <w:r w:rsidRPr="007D596C">
        <w:rPr>
          <w:rFonts w:ascii="Arial" w:hAnsi="Arial" w:cs="Arial"/>
          <w:sz w:val="24"/>
          <w:szCs w:val="24"/>
        </w:rPr>
        <w:t>(</w:t>
      </w:r>
      <w:r w:rsidRPr="007D596C">
        <w:rPr>
          <w:rFonts w:ascii="Arial" w:hAnsi="Arial" w:cs="Arial"/>
          <w:sz w:val="24"/>
          <w:szCs w:val="24"/>
        </w:rPr>
        <w:t xml:space="preserve">*) Artículo modificado por el Artículo 1 de la Ley </w:t>
      </w:r>
      <w:proofErr w:type="spellStart"/>
      <w:r w:rsidRPr="007D596C">
        <w:rPr>
          <w:rFonts w:ascii="Arial" w:hAnsi="Arial" w:cs="Arial"/>
          <w:sz w:val="24"/>
          <w:szCs w:val="24"/>
        </w:rPr>
        <w:t>N°</w:t>
      </w:r>
      <w:proofErr w:type="spellEnd"/>
      <w:r w:rsidRPr="007D596C">
        <w:rPr>
          <w:rFonts w:ascii="Arial" w:hAnsi="Arial" w:cs="Arial"/>
          <w:sz w:val="24"/>
          <w:szCs w:val="24"/>
        </w:rPr>
        <w:t xml:space="preserve"> 28961, publicada el 24 enero 2007, cuyo texto es el siguiente:</w:t>
      </w:r>
    </w:p>
    <w:p w14:paraId="3E0DC6C0" w14:textId="77777777" w:rsidR="007D596C" w:rsidRDefault="00270B0A" w:rsidP="00270B0A">
      <w:pPr>
        <w:jc w:val="both"/>
        <w:rPr>
          <w:rFonts w:ascii="Arial" w:hAnsi="Arial" w:cs="Arial"/>
          <w:sz w:val="24"/>
          <w:szCs w:val="24"/>
        </w:rPr>
      </w:pPr>
      <w:r w:rsidRPr="007D596C">
        <w:rPr>
          <w:rFonts w:ascii="Arial" w:hAnsi="Arial" w:cs="Arial"/>
          <w:b/>
          <w:bCs/>
          <w:sz w:val="24"/>
          <w:szCs w:val="24"/>
        </w:rPr>
        <w:t xml:space="preserve"> “Artículo 22.- Vacancia del cargo de </w:t>
      </w:r>
      <w:proofErr w:type="gramStart"/>
      <w:r w:rsidRPr="007D596C">
        <w:rPr>
          <w:rFonts w:ascii="Arial" w:hAnsi="Arial" w:cs="Arial"/>
          <w:b/>
          <w:bCs/>
          <w:sz w:val="24"/>
          <w:szCs w:val="24"/>
        </w:rPr>
        <w:t>Alcalde</w:t>
      </w:r>
      <w:proofErr w:type="gramEnd"/>
      <w:r w:rsidRPr="007D596C">
        <w:rPr>
          <w:rFonts w:ascii="Arial" w:hAnsi="Arial" w:cs="Arial"/>
          <w:b/>
          <w:bCs/>
          <w:sz w:val="24"/>
          <w:szCs w:val="24"/>
        </w:rPr>
        <w:t xml:space="preserve"> o Regidor </w:t>
      </w:r>
    </w:p>
    <w:p w14:paraId="167ADA19" w14:textId="77777777" w:rsidR="007D596C" w:rsidRDefault="00270B0A" w:rsidP="00270B0A">
      <w:pPr>
        <w:jc w:val="both"/>
        <w:rPr>
          <w:rFonts w:ascii="Arial" w:hAnsi="Arial" w:cs="Arial"/>
          <w:sz w:val="24"/>
          <w:szCs w:val="24"/>
        </w:rPr>
      </w:pPr>
      <w:r w:rsidRPr="007D596C">
        <w:rPr>
          <w:rFonts w:ascii="Arial" w:hAnsi="Arial" w:cs="Arial"/>
          <w:sz w:val="24"/>
          <w:szCs w:val="24"/>
        </w:rPr>
        <w:t>El cargo de alcalde o regidor se declara vacante por el concejo municipal, en los siguientes casos:</w:t>
      </w:r>
    </w:p>
    <w:p w14:paraId="373943A5"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Muerte;</w:t>
      </w:r>
    </w:p>
    <w:p w14:paraId="4D322460"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Asunción de otro cargo proveniente de mandato popular;</w:t>
      </w:r>
    </w:p>
    <w:p w14:paraId="44298910"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Enfermedad o impedimento físico permanente que impida el desempeño normal de sus funciones;</w:t>
      </w:r>
    </w:p>
    <w:p w14:paraId="26262D80"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Ausencia de la respectiva jurisdicción municipal por más de treinta (30) días consecutivos, sin autorización del concejo municipal;</w:t>
      </w:r>
    </w:p>
    <w:p w14:paraId="2EA10B68" w14:textId="6822E1BD"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 xml:space="preserve">Cambio de domicilio fuera de la respectiva jurisdicción municipal; </w:t>
      </w:r>
    </w:p>
    <w:p w14:paraId="55A708A3"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 xml:space="preserve">Condena consentida o ejecutoriada por delito doloso con pena privativa de la libertad; </w:t>
      </w:r>
    </w:p>
    <w:p w14:paraId="5787CCCE"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Inconcurrencia injustificada a tres (3) sesiones ordinarias consecutivas o seis (6) no consecutivas durante tres (3) meses;</w:t>
      </w:r>
    </w:p>
    <w:p w14:paraId="50787E73"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Nepotismo, conforme a ley de la materia;</w:t>
      </w:r>
    </w:p>
    <w:p w14:paraId="3582EFB7"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Por incurrir en la causal establecida en el artículo 63 de la presente Ley;</w:t>
      </w:r>
    </w:p>
    <w:p w14:paraId="619D20F7" w14:textId="77777777" w:rsidR="007D596C" w:rsidRDefault="00270B0A" w:rsidP="007D596C">
      <w:pPr>
        <w:pStyle w:val="Prrafodelista"/>
        <w:numPr>
          <w:ilvl w:val="0"/>
          <w:numId w:val="2"/>
        </w:numPr>
        <w:ind w:left="426" w:hanging="426"/>
        <w:jc w:val="both"/>
        <w:rPr>
          <w:rFonts w:ascii="Arial" w:hAnsi="Arial" w:cs="Arial"/>
          <w:sz w:val="24"/>
          <w:szCs w:val="24"/>
        </w:rPr>
      </w:pPr>
      <w:r w:rsidRPr="007D596C">
        <w:rPr>
          <w:rFonts w:ascii="Arial" w:hAnsi="Arial" w:cs="Arial"/>
          <w:sz w:val="24"/>
          <w:szCs w:val="24"/>
        </w:rPr>
        <w:t xml:space="preserve">Por sobrevenir algunos de los impedimentos establecidos en la Ley de Elecciones Municipales, después de la elección. </w:t>
      </w:r>
    </w:p>
    <w:p w14:paraId="67C455F2" w14:textId="77777777" w:rsidR="007D596C" w:rsidRDefault="007D596C" w:rsidP="007D596C">
      <w:pPr>
        <w:pStyle w:val="Prrafodelista"/>
        <w:ind w:left="426"/>
        <w:jc w:val="both"/>
        <w:rPr>
          <w:rFonts w:ascii="Arial" w:hAnsi="Arial" w:cs="Arial"/>
          <w:sz w:val="24"/>
          <w:szCs w:val="24"/>
        </w:rPr>
      </w:pPr>
    </w:p>
    <w:p w14:paraId="2280764D" w14:textId="55D08A6E" w:rsidR="00270B0A" w:rsidRDefault="00270B0A" w:rsidP="007D596C">
      <w:pPr>
        <w:pStyle w:val="Prrafodelista"/>
        <w:ind w:left="0"/>
        <w:jc w:val="both"/>
        <w:rPr>
          <w:rFonts w:ascii="Arial" w:hAnsi="Arial" w:cs="Arial"/>
          <w:sz w:val="24"/>
          <w:szCs w:val="24"/>
        </w:rPr>
      </w:pPr>
      <w:r w:rsidRPr="007D596C">
        <w:rPr>
          <w:rFonts w:ascii="Arial" w:hAnsi="Arial" w:cs="Arial"/>
          <w:sz w:val="24"/>
          <w:szCs w:val="24"/>
        </w:rPr>
        <w:t>Para efecto del numeral 5 no se considera cambio de domicilio el señalamiento de más de un domicilio, siempre que uno de ellos se mantenga dentro de la circunscripción territorial."</w:t>
      </w:r>
    </w:p>
    <w:p w14:paraId="3C5B76D4" w14:textId="1BEA66D4" w:rsidR="007D596C" w:rsidRDefault="007D596C" w:rsidP="007D596C">
      <w:pPr>
        <w:pStyle w:val="Prrafodelista"/>
        <w:ind w:left="0"/>
        <w:jc w:val="both"/>
        <w:rPr>
          <w:rFonts w:ascii="Arial" w:hAnsi="Arial" w:cs="Arial"/>
          <w:sz w:val="24"/>
          <w:szCs w:val="24"/>
        </w:rPr>
      </w:pPr>
    </w:p>
    <w:p w14:paraId="42A4F049" w14:textId="77777777" w:rsidR="007D596C" w:rsidRDefault="007D596C" w:rsidP="007D596C">
      <w:pPr>
        <w:pStyle w:val="Prrafodelista"/>
        <w:ind w:left="0"/>
        <w:jc w:val="both"/>
        <w:rPr>
          <w:rFonts w:ascii="Arial" w:hAnsi="Arial" w:cs="Arial"/>
          <w:sz w:val="24"/>
          <w:szCs w:val="24"/>
        </w:rPr>
      </w:pPr>
      <w:r w:rsidRPr="007D596C">
        <w:rPr>
          <w:rFonts w:ascii="Arial" w:hAnsi="Arial" w:cs="Arial"/>
          <w:b/>
          <w:bCs/>
          <w:sz w:val="24"/>
          <w:szCs w:val="24"/>
        </w:rPr>
        <w:lastRenderedPageBreak/>
        <w:t>ARTÍCULO 26.- ADMINISTRACIÓN MUNICIPAL</w:t>
      </w:r>
      <w:r w:rsidRPr="007D596C">
        <w:rPr>
          <w:rFonts w:ascii="Arial" w:hAnsi="Arial" w:cs="Arial"/>
          <w:sz w:val="24"/>
          <w:szCs w:val="24"/>
        </w:rPr>
        <w:t xml:space="preserve"> </w:t>
      </w:r>
    </w:p>
    <w:p w14:paraId="25963423" w14:textId="77777777" w:rsidR="007D596C" w:rsidRDefault="007D596C" w:rsidP="007D596C">
      <w:pPr>
        <w:pStyle w:val="Prrafodelista"/>
        <w:ind w:left="0"/>
        <w:jc w:val="both"/>
        <w:rPr>
          <w:rFonts w:ascii="Arial" w:hAnsi="Arial" w:cs="Arial"/>
          <w:sz w:val="24"/>
          <w:szCs w:val="24"/>
        </w:rPr>
      </w:pPr>
    </w:p>
    <w:p w14:paraId="4F507688" w14:textId="5C109F06" w:rsidR="007D596C" w:rsidRDefault="007D596C" w:rsidP="007D596C">
      <w:pPr>
        <w:pStyle w:val="Prrafodelista"/>
        <w:ind w:left="0"/>
        <w:jc w:val="both"/>
        <w:rPr>
          <w:rFonts w:ascii="Arial" w:hAnsi="Arial" w:cs="Arial"/>
          <w:sz w:val="24"/>
          <w:szCs w:val="24"/>
        </w:rPr>
      </w:pPr>
      <w:r w:rsidRPr="007D596C">
        <w:rPr>
          <w:rFonts w:ascii="Arial" w:hAnsi="Arial" w:cs="Arial"/>
          <w:sz w:val="24"/>
          <w:szCs w:val="24"/>
        </w:rPr>
        <w:t>La administración municipal adopta una estructura gerencial sustentándose en principios de programación, dirección, ejecución, supervisión, control concurrente</w:t>
      </w:r>
      <w:r w:rsidR="00623822">
        <w:rPr>
          <w:rFonts w:ascii="Arial" w:hAnsi="Arial" w:cs="Arial"/>
          <w:sz w:val="24"/>
          <w:szCs w:val="24"/>
        </w:rPr>
        <w:t xml:space="preserve"> y </w:t>
      </w:r>
      <w:r w:rsidRPr="007D596C">
        <w:rPr>
          <w:rFonts w:ascii="Arial" w:hAnsi="Arial" w:cs="Arial"/>
          <w:sz w:val="24"/>
          <w:szCs w:val="24"/>
        </w:rPr>
        <w:t xml:space="preserve">posterior. </w:t>
      </w:r>
    </w:p>
    <w:p w14:paraId="1BB9BD1F" w14:textId="77777777" w:rsidR="007D596C" w:rsidRDefault="007D596C" w:rsidP="007D596C">
      <w:pPr>
        <w:pStyle w:val="Prrafodelista"/>
        <w:ind w:left="0"/>
        <w:jc w:val="both"/>
        <w:rPr>
          <w:rFonts w:ascii="Arial" w:hAnsi="Arial" w:cs="Arial"/>
          <w:sz w:val="24"/>
          <w:szCs w:val="24"/>
        </w:rPr>
      </w:pPr>
    </w:p>
    <w:p w14:paraId="0A779541" w14:textId="3F99190A" w:rsidR="007D596C" w:rsidRDefault="007D596C" w:rsidP="007D596C">
      <w:pPr>
        <w:pStyle w:val="Prrafodelista"/>
        <w:ind w:left="0"/>
        <w:jc w:val="both"/>
        <w:rPr>
          <w:rFonts w:ascii="Arial" w:hAnsi="Arial" w:cs="Arial"/>
          <w:sz w:val="24"/>
          <w:szCs w:val="24"/>
        </w:rPr>
      </w:pPr>
      <w:r w:rsidRPr="007D596C">
        <w:rPr>
          <w:rFonts w:ascii="Arial" w:hAnsi="Arial" w:cs="Arial"/>
          <w:sz w:val="24"/>
          <w:szCs w:val="24"/>
        </w:rPr>
        <w:t xml:space="preserve">Se rige por los principios de legalidad, economía, transparencia, simplicidad, eficacia, eficiencia, participación y seguridad ciudadana, y por los contenidos en la Ley </w:t>
      </w:r>
      <w:proofErr w:type="spellStart"/>
      <w:r w:rsidRPr="007D596C">
        <w:rPr>
          <w:rFonts w:ascii="Arial" w:hAnsi="Arial" w:cs="Arial"/>
          <w:sz w:val="24"/>
          <w:szCs w:val="24"/>
        </w:rPr>
        <w:t>Nº</w:t>
      </w:r>
      <w:proofErr w:type="spellEnd"/>
      <w:r w:rsidRPr="007D596C">
        <w:rPr>
          <w:rFonts w:ascii="Arial" w:hAnsi="Arial" w:cs="Arial"/>
          <w:sz w:val="24"/>
          <w:szCs w:val="24"/>
        </w:rPr>
        <w:t xml:space="preserve"> 27444. Las facultades y funciones se establecen en los instrumentos de gestión y la presente ley.</w:t>
      </w:r>
    </w:p>
    <w:p w14:paraId="6F62791C" w14:textId="2FCD1744" w:rsidR="007D596C" w:rsidRDefault="007D596C" w:rsidP="007D596C">
      <w:pPr>
        <w:pStyle w:val="Prrafodelista"/>
        <w:ind w:left="0"/>
        <w:jc w:val="both"/>
        <w:rPr>
          <w:rFonts w:ascii="Arial" w:hAnsi="Arial" w:cs="Arial"/>
          <w:sz w:val="24"/>
          <w:szCs w:val="24"/>
        </w:rPr>
      </w:pPr>
    </w:p>
    <w:p w14:paraId="08A22CC8" w14:textId="77777777" w:rsidR="007D596C" w:rsidRDefault="007D596C" w:rsidP="007D596C">
      <w:pPr>
        <w:pStyle w:val="Prrafodelista"/>
        <w:ind w:left="0"/>
        <w:jc w:val="center"/>
        <w:rPr>
          <w:rFonts w:ascii="Arial" w:hAnsi="Arial" w:cs="Arial"/>
          <w:b/>
          <w:bCs/>
          <w:sz w:val="24"/>
          <w:szCs w:val="24"/>
        </w:rPr>
      </w:pPr>
      <w:r w:rsidRPr="007D596C">
        <w:rPr>
          <w:rFonts w:ascii="Arial" w:hAnsi="Arial" w:cs="Arial"/>
          <w:b/>
          <w:bCs/>
          <w:sz w:val="24"/>
          <w:szCs w:val="24"/>
        </w:rPr>
        <w:t>SUBCAPÍTULO ÚNICO</w:t>
      </w:r>
    </w:p>
    <w:p w14:paraId="39F65992" w14:textId="77777777" w:rsidR="007D596C" w:rsidRDefault="007D596C" w:rsidP="007D596C">
      <w:pPr>
        <w:pStyle w:val="Prrafodelista"/>
        <w:ind w:left="0"/>
        <w:jc w:val="center"/>
        <w:rPr>
          <w:rFonts w:ascii="Arial" w:hAnsi="Arial" w:cs="Arial"/>
          <w:b/>
          <w:bCs/>
          <w:sz w:val="24"/>
          <w:szCs w:val="24"/>
        </w:rPr>
      </w:pPr>
      <w:r w:rsidRPr="007D596C">
        <w:rPr>
          <w:rFonts w:ascii="Arial" w:hAnsi="Arial" w:cs="Arial"/>
          <w:b/>
          <w:bCs/>
          <w:sz w:val="24"/>
          <w:szCs w:val="24"/>
        </w:rPr>
        <w:t>LOS PRESUPUESTOS PARTICIPATIVOS MUNICIPALES Y LA CONTABILIDAD</w:t>
      </w:r>
    </w:p>
    <w:p w14:paraId="6A7086D9" w14:textId="77777777" w:rsidR="007D596C" w:rsidRDefault="007D596C" w:rsidP="007D596C">
      <w:pPr>
        <w:pStyle w:val="Prrafodelista"/>
        <w:ind w:left="0"/>
        <w:jc w:val="both"/>
        <w:rPr>
          <w:rFonts w:ascii="Arial" w:hAnsi="Arial" w:cs="Arial"/>
          <w:sz w:val="24"/>
          <w:szCs w:val="24"/>
        </w:rPr>
      </w:pPr>
    </w:p>
    <w:p w14:paraId="58FC1034" w14:textId="77777777" w:rsidR="007D596C" w:rsidRDefault="007D596C" w:rsidP="007D596C">
      <w:pPr>
        <w:pStyle w:val="Prrafodelista"/>
        <w:ind w:left="0"/>
        <w:jc w:val="both"/>
        <w:rPr>
          <w:rFonts w:ascii="Arial" w:hAnsi="Arial" w:cs="Arial"/>
          <w:sz w:val="24"/>
          <w:szCs w:val="24"/>
        </w:rPr>
      </w:pPr>
      <w:r w:rsidRPr="007D596C">
        <w:rPr>
          <w:rFonts w:ascii="Arial" w:hAnsi="Arial" w:cs="Arial"/>
          <w:b/>
          <w:bCs/>
          <w:sz w:val="24"/>
          <w:szCs w:val="24"/>
        </w:rPr>
        <w:t>ARTÍCULO 53.- PRESUPUESTO DE LOS GOBIERNOS LOCALES</w:t>
      </w:r>
      <w:r w:rsidRPr="007D596C">
        <w:rPr>
          <w:rFonts w:ascii="Arial" w:hAnsi="Arial" w:cs="Arial"/>
          <w:sz w:val="24"/>
          <w:szCs w:val="24"/>
        </w:rPr>
        <w:t xml:space="preserve"> </w:t>
      </w:r>
    </w:p>
    <w:p w14:paraId="6870F354" w14:textId="77777777" w:rsidR="007D596C" w:rsidRDefault="007D596C" w:rsidP="007D596C">
      <w:pPr>
        <w:pStyle w:val="Prrafodelista"/>
        <w:ind w:left="0"/>
        <w:jc w:val="both"/>
        <w:rPr>
          <w:rFonts w:ascii="Arial" w:hAnsi="Arial" w:cs="Arial"/>
          <w:sz w:val="24"/>
          <w:szCs w:val="24"/>
        </w:rPr>
      </w:pPr>
    </w:p>
    <w:p w14:paraId="282F1ADE" w14:textId="39A3C3AC" w:rsidR="007D596C" w:rsidRDefault="007D596C" w:rsidP="007D596C">
      <w:pPr>
        <w:pStyle w:val="Prrafodelista"/>
        <w:ind w:left="0"/>
        <w:jc w:val="both"/>
        <w:rPr>
          <w:rFonts w:ascii="Arial" w:hAnsi="Arial" w:cs="Arial"/>
          <w:sz w:val="24"/>
          <w:szCs w:val="24"/>
        </w:rPr>
      </w:pPr>
      <w:r w:rsidRPr="007D596C">
        <w:rPr>
          <w:rFonts w:ascii="Arial" w:hAnsi="Arial" w:cs="Arial"/>
          <w:sz w:val="24"/>
          <w:szCs w:val="24"/>
        </w:rPr>
        <w:t>Las municipalidades se rigen por presupuestos participativos anuales como instrumentos de administración y gestión, los cuales se formulan, aprueban y ejecutan conforme a la ley de la materia, y en concordancia con los planes de desarrollo concertados de su jurisdicción. El presupuesto participativo forma parte del sistema de planificación. Las municipalidades, conforme a las atribuciones que les confiere el artículo 197 de la Constitución, regulan la participación vecinal en la formulación de los presupuestos participativos. El presupuesto municipal debe sustentarse en el equilibrio real de sus ingresos y egresos y estar aprobado por el concejo municipal dentro del plazo que establece la normatividad sobre la materia.</w:t>
      </w:r>
    </w:p>
    <w:p w14:paraId="18F3D03E" w14:textId="77777777" w:rsidR="007D596C" w:rsidRDefault="007D596C" w:rsidP="007D596C">
      <w:pPr>
        <w:pStyle w:val="Prrafodelista"/>
        <w:ind w:left="0"/>
        <w:jc w:val="both"/>
        <w:rPr>
          <w:rFonts w:ascii="Arial" w:hAnsi="Arial" w:cs="Arial"/>
          <w:sz w:val="24"/>
          <w:szCs w:val="24"/>
        </w:rPr>
      </w:pPr>
    </w:p>
    <w:p w14:paraId="6BB4A83A" w14:textId="08FE2591" w:rsidR="007D596C" w:rsidRDefault="007D596C" w:rsidP="007D596C">
      <w:pPr>
        <w:pStyle w:val="Prrafodelista"/>
        <w:ind w:left="0"/>
        <w:jc w:val="both"/>
        <w:rPr>
          <w:rFonts w:ascii="Arial" w:hAnsi="Arial" w:cs="Arial"/>
          <w:sz w:val="24"/>
          <w:szCs w:val="24"/>
        </w:rPr>
      </w:pPr>
      <w:r w:rsidRPr="007D596C">
        <w:rPr>
          <w:rFonts w:ascii="Arial" w:hAnsi="Arial" w:cs="Arial"/>
          <w:sz w:val="24"/>
          <w:szCs w:val="24"/>
        </w:rPr>
        <w:t xml:space="preserve">Para efectos de su administración presupuestaria y financiera, las municipalidades provinciales y distritales constituyen pliegos presupuestarios cuyo titular es el alcalde respectivo. </w:t>
      </w:r>
    </w:p>
    <w:p w14:paraId="71BA1436" w14:textId="77777777" w:rsidR="007D596C" w:rsidRDefault="007D596C" w:rsidP="007D596C">
      <w:pPr>
        <w:pStyle w:val="Prrafodelista"/>
        <w:ind w:left="0"/>
        <w:jc w:val="both"/>
        <w:rPr>
          <w:rFonts w:ascii="Arial" w:hAnsi="Arial" w:cs="Arial"/>
          <w:sz w:val="24"/>
          <w:szCs w:val="24"/>
        </w:rPr>
      </w:pPr>
    </w:p>
    <w:p w14:paraId="6A025B5A" w14:textId="5C88A693" w:rsidR="007D596C" w:rsidRDefault="007D596C" w:rsidP="007D596C">
      <w:pPr>
        <w:pStyle w:val="Prrafodelista"/>
        <w:ind w:left="0"/>
        <w:jc w:val="both"/>
        <w:rPr>
          <w:rFonts w:ascii="Arial" w:hAnsi="Arial" w:cs="Arial"/>
          <w:sz w:val="24"/>
          <w:szCs w:val="24"/>
        </w:rPr>
      </w:pPr>
      <w:r w:rsidRPr="007D596C">
        <w:rPr>
          <w:rFonts w:ascii="Arial" w:hAnsi="Arial" w:cs="Arial"/>
          <w:sz w:val="24"/>
          <w:szCs w:val="24"/>
        </w:rPr>
        <w:t xml:space="preserve">CONCORDANCIAS: DIRECTIVA </w:t>
      </w:r>
      <w:proofErr w:type="spellStart"/>
      <w:r w:rsidRPr="007D596C">
        <w:rPr>
          <w:rFonts w:ascii="Arial" w:hAnsi="Arial" w:cs="Arial"/>
          <w:sz w:val="24"/>
          <w:szCs w:val="24"/>
        </w:rPr>
        <w:t>N°</w:t>
      </w:r>
      <w:proofErr w:type="spellEnd"/>
      <w:r w:rsidRPr="007D596C">
        <w:rPr>
          <w:rFonts w:ascii="Arial" w:hAnsi="Arial" w:cs="Arial"/>
          <w:sz w:val="24"/>
          <w:szCs w:val="24"/>
        </w:rPr>
        <w:t xml:space="preserve"> 005-2005-EF-76.01, Art. 34, inc. a) DIRECTIVA </w:t>
      </w:r>
      <w:proofErr w:type="spellStart"/>
      <w:r w:rsidRPr="007D596C">
        <w:rPr>
          <w:rFonts w:ascii="Arial" w:hAnsi="Arial" w:cs="Arial"/>
          <w:sz w:val="24"/>
          <w:szCs w:val="24"/>
        </w:rPr>
        <w:t>Nº</w:t>
      </w:r>
      <w:proofErr w:type="spellEnd"/>
      <w:r w:rsidRPr="007D596C">
        <w:rPr>
          <w:rFonts w:ascii="Arial" w:hAnsi="Arial" w:cs="Arial"/>
          <w:sz w:val="24"/>
          <w:szCs w:val="24"/>
        </w:rPr>
        <w:t xml:space="preserve"> 013-2005-EF-76.01, Art. 1 y Art. 34.1</w:t>
      </w:r>
    </w:p>
    <w:p w14:paraId="016B3D42" w14:textId="0A19B704" w:rsidR="007D596C" w:rsidRDefault="007D596C" w:rsidP="007D596C">
      <w:pPr>
        <w:pStyle w:val="Prrafodelista"/>
        <w:ind w:left="0"/>
        <w:jc w:val="both"/>
        <w:rPr>
          <w:rFonts w:ascii="Arial" w:hAnsi="Arial" w:cs="Arial"/>
          <w:sz w:val="24"/>
          <w:szCs w:val="24"/>
        </w:rPr>
      </w:pPr>
    </w:p>
    <w:p w14:paraId="667C1B3A" w14:textId="39A57667" w:rsidR="007D596C" w:rsidRDefault="007D596C" w:rsidP="007D596C">
      <w:pPr>
        <w:pStyle w:val="Prrafodelista"/>
        <w:ind w:left="0"/>
        <w:jc w:val="center"/>
        <w:rPr>
          <w:rFonts w:ascii="Arial" w:hAnsi="Arial" w:cs="Arial"/>
          <w:b/>
          <w:bCs/>
          <w:sz w:val="24"/>
          <w:szCs w:val="24"/>
        </w:rPr>
      </w:pPr>
      <w:r w:rsidRPr="007D596C">
        <w:rPr>
          <w:rFonts w:ascii="Arial" w:hAnsi="Arial" w:cs="Arial"/>
          <w:b/>
          <w:bCs/>
          <w:sz w:val="24"/>
          <w:szCs w:val="24"/>
        </w:rPr>
        <w:t>CAPÍTULO I</w:t>
      </w:r>
    </w:p>
    <w:p w14:paraId="651DA06E" w14:textId="1BBC186C" w:rsidR="007D596C" w:rsidRDefault="007D596C" w:rsidP="007D596C">
      <w:pPr>
        <w:pStyle w:val="Prrafodelista"/>
        <w:ind w:left="0"/>
        <w:jc w:val="center"/>
        <w:rPr>
          <w:rFonts w:ascii="Arial" w:hAnsi="Arial" w:cs="Arial"/>
          <w:sz w:val="24"/>
          <w:szCs w:val="24"/>
        </w:rPr>
      </w:pPr>
      <w:r w:rsidRPr="007D596C">
        <w:rPr>
          <w:rFonts w:ascii="Arial" w:hAnsi="Arial" w:cs="Arial"/>
          <w:b/>
          <w:bCs/>
          <w:sz w:val="24"/>
          <w:szCs w:val="24"/>
        </w:rPr>
        <w:t>LAS COMPETENCIAS Y FUNCIONES ESPECÍFICAS GENERALES</w:t>
      </w:r>
    </w:p>
    <w:p w14:paraId="750771CB" w14:textId="77777777" w:rsidR="007D596C" w:rsidRDefault="007D596C" w:rsidP="007D596C">
      <w:pPr>
        <w:pStyle w:val="Prrafodelista"/>
        <w:ind w:left="0"/>
        <w:jc w:val="both"/>
        <w:rPr>
          <w:rFonts w:ascii="Arial" w:hAnsi="Arial" w:cs="Arial"/>
          <w:sz w:val="24"/>
          <w:szCs w:val="24"/>
        </w:rPr>
      </w:pPr>
    </w:p>
    <w:p w14:paraId="4F533358" w14:textId="77777777" w:rsidR="007D596C" w:rsidRDefault="007D596C" w:rsidP="007D596C">
      <w:pPr>
        <w:pStyle w:val="Prrafodelista"/>
        <w:ind w:left="0"/>
        <w:jc w:val="both"/>
        <w:rPr>
          <w:rFonts w:ascii="Arial" w:hAnsi="Arial" w:cs="Arial"/>
          <w:sz w:val="24"/>
          <w:szCs w:val="24"/>
        </w:rPr>
      </w:pPr>
      <w:r w:rsidRPr="007D596C">
        <w:rPr>
          <w:rFonts w:ascii="Arial" w:hAnsi="Arial" w:cs="Arial"/>
          <w:b/>
          <w:bCs/>
          <w:sz w:val="24"/>
          <w:szCs w:val="24"/>
        </w:rPr>
        <w:t>ARTÍCULO 73.- MATERIAS DE COMPETENCIA MUNICIPAL</w:t>
      </w:r>
      <w:r w:rsidRPr="007D596C">
        <w:rPr>
          <w:rFonts w:ascii="Arial" w:hAnsi="Arial" w:cs="Arial"/>
          <w:sz w:val="24"/>
          <w:szCs w:val="24"/>
        </w:rPr>
        <w:t xml:space="preserve"> </w:t>
      </w:r>
    </w:p>
    <w:p w14:paraId="11955686" w14:textId="77777777" w:rsidR="007D596C" w:rsidRDefault="007D596C" w:rsidP="007D596C">
      <w:pPr>
        <w:pStyle w:val="Prrafodelista"/>
        <w:ind w:left="0"/>
        <w:jc w:val="both"/>
        <w:rPr>
          <w:rFonts w:ascii="Arial" w:hAnsi="Arial" w:cs="Arial"/>
          <w:sz w:val="24"/>
          <w:szCs w:val="24"/>
        </w:rPr>
      </w:pPr>
    </w:p>
    <w:p w14:paraId="0C55DF1D" w14:textId="77777777" w:rsidR="007D596C" w:rsidRDefault="007D596C" w:rsidP="007D596C">
      <w:pPr>
        <w:pStyle w:val="Prrafodelista"/>
        <w:ind w:left="0"/>
        <w:jc w:val="both"/>
        <w:rPr>
          <w:rFonts w:ascii="Arial" w:hAnsi="Arial" w:cs="Arial"/>
          <w:sz w:val="24"/>
          <w:szCs w:val="24"/>
        </w:rPr>
      </w:pPr>
      <w:r w:rsidRPr="007D596C">
        <w:rPr>
          <w:rFonts w:ascii="Arial" w:hAnsi="Arial" w:cs="Arial"/>
          <w:sz w:val="24"/>
          <w:szCs w:val="24"/>
        </w:rPr>
        <w:t>La Ley de Bases de la Descentralización establece la condición de exclusiva o compartida de una competencia. Las funciones específicas municipales que se derivan de las competencias se ejercen con carácter exclusivo o compartido entre las municipalidades provinciales y distritales, con arreglo a lo dispuesto en la presente ley orgánica. Dentro del marco de las competencias y funciones específicas establecidas en la presente ley, el rol de las municipalidades provinciales comprende:</w:t>
      </w:r>
    </w:p>
    <w:p w14:paraId="6C9768F6" w14:textId="77777777" w:rsidR="007D596C" w:rsidRDefault="007D596C" w:rsidP="007D596C">
      <w:pPr>
        <w:pStyle w:val="Prrafodelista"/>
        <w:ind w:left="0"/>
        <w:jc w:val="both"/>
        <w:rPr>
          <w:rFonts w:ascii="Arial" w:hAnsi="Arial" w:cs="Arial"/>
          <w:sz w:val="24"/>
          <w:szCs w:val="24"/>
        </w:rPr>
      </w:pPr>
    </w:p>
    <w:p w14:paraId="7DB5009B" w14:textId="77777777" w:rsidR="008F74E0" w:rsidRDefault="007D596C" w:rsidP="007D596C">
      <w:pPr>
        <w:pStyle w:val="Prrafodelista"/>
        <w:numPr>
          <w:ilvl w:val="0"/>
          <w:numId w:val="3"/>
        </w:numPr>
        <w:ind w:left="284" w:hanging="284"/>
        <w:jc w:val="both"/>
        <w:rPr>
          <w:rFonts w:ascii="Arial" w:hAnsi="Arial" w:cs="Arial"/>
          <w:sz w:val="24"/>
          <w:szCs w:val="24"/>
        </w:rPr>
      </w:pPr>
      <w:r w:rsidRPr="007D596C">
        <w:rPr>
          <w:rFonts w:ascii="Arial" w:hAnsi="Arial" w:cs="Arial"/>
          <w:sz w:val="24"/>
          <w:szCs w:val="24"/>
        </w:rPr>
        <w:t>Planificar integralmente el desarrollo local y el ordenamiento territorial, en el nivel provincial.</w:t>
      </w:r>
    </w:p>
    <w:p w14:paraId="38C72E47" w14:textId="23E52F59" w:rsidR="007D596C" w:rsidRDefault="007D596C" w:rsidP="008F74E0">
      <w:pPr>
        <w:pStyle w:val="Prrafodelista"/>
        <w:ind w:left="284"/>
        <w:jc w:val="both"/>
        <w:rPr>
          <w:rFonts w:ascii="Arial" w:hAnsi="Arial" w:cs="Arial"/>
          <w:sz w:val="24"/>
          <w:szCs w:val="24"/>
        </w:rPr>
      </w:pPr>
      <w:r w:rsidRPr="007D596C">
        <w:rPr>
          <w:rFonts w:ascii="Arial" w:hAnsi="Arial" w:cs="Arial"/>
          <w:sz w:val="24"/>
          <w:szCs w:val="24"/>
        </w:rPr>
        <w:t xml:space="preserve">Las municipalidades provinciales son responsables de promover e impulsar el proceso de planeamiento para el desarrollo integral correspondiente al ámbito de su provincia, </w:t>
      </w:r>
      <w:r w:rsidRPr="007D596C">
        <w:rPr>
          <w:rFonts w:ascii="Arial" w:hAnsi="Arial" w:cs="Arial"/>
          <w:sz w:val="24"/>
          <w:szCs w:val="24"/>
        </w:rPr>
        <w:lastRenderedPageBreak/>
        <w:t>recogiendo las prioridades propuestas en los procesos de planeación de desarrollo local de carácter distrital.</w:t>
      </w:r>
    </w:p>
    <w:p w14:paraId="5EDD2A54" w14:textId="77777777" w:rsidR="007D596C" w:rsidRDefault="007D596C" w:rsidP="007D596C">
      <w:pPr>
        <w:pStyle w:val="Prrafodelista"/>
        <w:ind w:left="284"/>
        <w:jc w:val="both"/>
        <w:rPr>
          <w:rFonts w:ascii="Arial" w:hAnsi="Arial" w:cs="Arial"/>
          <w:sz w:val="24"/>
          <w:szCs w:val="24"/>
        </w:rPr>
      </w:pPr>
    </w:p>
    <w:p w14:paraId="79DE381D" w14:textId="77777777" w:rsidR="007D596C" w:rsidRDefault="007D596C" w:rsidP="007D596C">
      <w:pPr>
        <w:pStyle w:val="Prrafodelista"/>
        <w:numPr>
          <w:ilvl w:val="0"/>
          <w:numId w:val="3"/>
        </w:numPr>
        <w:ind w:left="284" w:hanging="284"/>
        <w:jc w:val="both"/>
        <w:rPr>
          <w:rFonts w:ascii="Arial" w:hAnsi="Arial" w:cs="Arial"/>
          <w:sz w:val="24"/>
          <w:szCs w:val="24"/>
        </w:rPr>
      </w:pPr>
      <w:r w:rsidRPr="007D596C">
        <w:rPr>
          <w:rFonts w:ascii="Arial" w:hAnsi="Arial" w:cs="Arial"/>
          <w:sz w:val="24"/>
          <w:szCs w:val="24"/>
        </w:rPr>
        <w:t>Promover, permanentemente la coordinación estratégica de los planes integrales de desarrollo distrital. Los planes referidos a la organización del espacio físico y uso del suelo que emitan las municipalidades distritales deberán sujetarse a los planes y las normas municipales provinciales generales sobre la materia.</w:t>
      </w:r>
    </w:p>
    <w:p w14:paraId="5D1BA99E" w14:textId="77777777" w:rsidR="007D596C" w:rsidRPr="007D596C" w:rsidRDefault="007D596C" w:rsidP="007D596C">
      <w:pPr>
        <w:pStyle w:val="Prrafodelista"/>
        <w:rPr>
          <w:rFonts w:ascii="Arial" w:hAnsi="Arial" w:cs="Arial"/>
          <w:sz w:val="24"/>
          <w:szCs w:val="24"/>
        </w:rPr>
      </w:pPr>
    </w:p>
    <w:p w14:paraId="0EFF0B81" w14:textId="77777777" w:rsidR="007D596C" w:rsidRDefault="007D596C" w:rsidP="007D596C">
      <w:pPr>
        <w:pStyle w:val="Prrafodelista"/>
        <w:numPr>
          <w:ilvl w:val="0"/>
          <w:numId w:val="3"/>
        </w:numPr>
        <w:ind w:left="284" w:hanging="284"/>
        <w:jc w:val="both"/>
        <w:rPr>
          <w:rFonts w:ascii="Arial" w:hAnsi="Arial" w:cs="Arial"/>
          <w:sz w:val="24"/>
          <w:szCs w:val="24"/>
        </w:rPr>
      </w:pPr>
      <w:r w:rsidRPr="007D596C">
        <w:rPr>
          <w:rFonts w:ascii="Arial" w:hAnsi="Arial" w:cs="Arial"/>
          <w:sz w:val="24"/>
          <w:szCs w:val="24"/>
        </w:rPr>
        <w:t>Promover, apoyar y ejecutar proyectos de inversión y servicios públicos municipales que presenten, objetivamente, externalidades o economías de escala de ámbito provincial; para cuyo efecto, suscriben los convenios pertinentes con las respectivas municipalidades distritales.</w:t>
      </w:r>
    </w:p>
    <w:p w14:paraId="69691499" w14:textId="77777777" w:rsidR="007D596C" w:rsidRPr="007D596C" w:rsidRDefault="007D596C" w:rsidP="007D596C">
      <w:pPr>
        <w:pStyle w:val="Prrafodelista"/>
        <w:rPr>
          <w:rFonts w:ascii="Arial" w:hAnsi="Arial" w:cs="Arial"/>
          <w:sz w:val="24"/>
          <w:szCs w:val="24"/>
        </w:rPr>
      </w:pPr>
    </w:p>
    <w:p w14:paraId="615211F5" w14:textId="30E7FD01" w:rsidR="008F74E0" w:rsidRDefault="007D596C" w:rsidP="007D596C">
      <w:pPr>
        <w:pStyle w:val="Prrafodelista"/>
        <w:numPr>
          <w:ilvl w:val="0"/>
          <w:numId w:val="3"/>
        </w:numPr>
        <w:ind w:left="284" w:hanging="284"/>
        <w:jc w:val="both"/>
        <w:rPr>
          <w:rFonts w:ascii="Arial" w:hAnsi="Arial" w:cs="Arial"/>
          <w:sz w:val="24"/>
          <w:szCs w:val="24"/>
        </w:rPr>
      </w:pPr>
      <w:r w:rsidRPr="007D596C">
        <w:rPr>
          <w:rFonts w:ascii="Arial" w:hAnsi="Arial" w:cs="Arial"/>
          <w:sz w:val="24"/>
          <w:szCs w:val="24"/>
        </w:rPr>
        <w:t xml:space="preserve">Emitir las normas técnicas generales, en materia de organización del espacio físico y uso del </w:t>
      </w:r>
      <w:r w:rsidR="008F74E0" w:rsidRPr="007D596C">
        <w:rPr>
          <w:rFonts w:ascii="Arial" w:hAnsi="Arial" w:cs="Arial"/>
          <w:sz w:val="24"/>
          <w:szCs w:val="24"/>
        </w:rPr>
        <w:t>suelo,</w:t>
      </w:r>
      <w:r w:rsidRPr="007D596C">
        <w:rPr>
          <w:rFonts w:ascii="Arial" w:hAnsi="Arial" w:cs="Arial"/>
          <w:sz w:val="24"/>
          <w:szCs w:val="24"/>
        </w:rPr>
        <w:t xml:space="preserve"> así como sobre protección y conservación del ambiente.</w:t>
      </w:r>
    </w:p>
    <w:p w14:paraId="2487DDD7" w14:textId="77777777" w:rsidR="008F74E0" w:rsidRPr="008F74E0" w:rsidRDefault="008F74E0" w:rsidP="008F74E0">
      <w:pPr>
        <w:pStyle w:val="Prrafodelista"/>
        <w:rPr>
          <w:rFonts w:ascii="Arial" w:hAnsi="Arial" w:cs="Arial"/>
          <w:sz w:val="24"/>
          <w:szCs w:val="24"/>
        </w:rPr>
      </w:pPr>
    </w:p>
    <w:p w14:paraId="36DEC62F" w14:textId="77777777" w:rsidR="008F74E0" w:rsidRDefault="007D596C" w:rsidP="008F74E0">
      <w:pPr>
        <w:pStyle w:val="Prrafodelista"/>
        <w:ind w:left="0"/>
        <w:jc w:val="both"/>
        <w:rPr>
          <w:rFonts w:ascii="Arial" w:hAnsi="Arial" w:cs="Arial"/>
          <w:sz w:val="24"/>
          <w:szCs w:val="24"/>
        </w:rPr>
      </w:pPr>
      <w:r w:rsidRPr="007D596C">
        <w:rPr>
          <w:rFonts w:ascii="Arial" w:hAnsi="Arial" w:cs="Arial"/>
          <w:sz w:val="24"/>
          <w:szCs w:val="24"/>
        </w:rPr>
        <w:t xml:space="preserve">Cuando se trate del caso de municipalidades conurbadas, los servicios públicos locales que, por sus características, sirven al conjunto de la aglomeración urbana, deberán contar con mecanismos de coordinación en el ámbito de la planificación y prestación de dichos servicios entre las municipalidades vinculadas, de modo que se asegure la máxima eficiencia en el uso de los recursos públicos y una adecuada provisión a los vecinos. </w:t>
      </w:r>
    </w:p>
    <w:p w14:paraId="2B733707" w14:textId="77777777" w:rsidR="008F74E0" w:rsidRDefault="008F74E0" w:rsidP="008F74E0">
      <w:pPr>
        <w:pStyle w:val="Prrafodelista"/>
        <w:ind w:left="0"/>
        <w:jc w:val="both"/>
        <w:rPr>
          <w:rFonts w:ascii="Arial" w:hAnsi="Arial" w:cs="Arial"/>
          <w:sz w:val="24"/>
          <w:szCs w:val="24"/>
        </w:rPr>
      </w:pPr>
    </w:p>
    <w:p w14:paraId="32F619F3" w14:textId="77777777" w:rsidR="008F74E0" w:rsidRDefault="007D596C" w:rsidP="008F74E0">
      <w:pPr>
        <w:pStyle w:val="Prrafodelista"/>
        <w:ind w:left="0"/>
        <w:jc w:val="both"/>
        <w:rPr>
          <w:rFonts w:ascii="Arial" w:hAnsi="Arial" w:cs="Arial"/>
          <w:sz w:val="24"/>
          <w:szCs w:val="24"/>
        </w:rPr>
      </w:pPr>
      <w:r w:rsidRPr="007D596C">
        <w:rPr>
          <w:rFonts w:ascii="Arial" w:hAnsi="Arial" w:cs="Arial"/>
          <w:sz w:val="24"/>
          <w:szCs w:val="24"/>
        </w:rPr>
        <w:t>Las municipalidades, tomando en cuenta su condición de municipalidad provincial o distrital, asumen las competencias y ejercen las funciones específicas señaladas en el Capítulo II del presente Título, con carácter exclusivo o compartido, en las materias siguientes:</w:t>
      </w:r>
    </w:p>
    <w:p w14:paraId="269B2720" w14:textId="77777777" w:rsidR="008F74E0" w:rsidRDefault="008F74E0" w:rsidP="008F74E0">
      <w:pPr>
        <w:pStyle w:val="Prrafodelista"/>
        <w:ind w:left="0"/>
        <w:jc w:val="both"/>
        <w:rPr>
          <w:rFonts w:ascii="Arial" w:hAnsi="Arial" w:cs="Arial"/>
          <w:sz w:val="24"/>
          <w:szCs w:val="24"/>
        </w:rPr>
      </w:pPr>
    </w:p>
    <w:p w14:paraId="14E02EF4" w14:textId="77777777" w:rsidR="008F74E0" w:rsidRDefault="007D596C" w:rsidP="008F74E0">
      <w:pPr>
        <w:pStyle w:val="Prrafodelista"/>
        <w:numPr>
          <w:ilvl w:val="0"/>
          <w:numId w:val="4"/>
        </w:numPr>
        <w:jc w:val="both"/>
        <w:rPr>
          <w:rFonts w:ascii="Arial" w:hAnsi="Arial" w:cs="Arial"/>
          <w:sz w:val="24"/>
          <w:szCs w:val="24"/>
        </w:rPr>
      </w:pPr>
      <w:r w:rsidRPr="007D596C">
        <w:rPr>
          <w:rFonts w:ascii="Arial" w:hAnsi="Arial" w:cs="Arial"/>
          <w:sz w:val="24"/>
          <w:szCs w:val="24"/>
        </w:rPr>
        <w:t>Organización del espacio físico - Uso del suelo</w:t>
      </w:r>
      <w:r w:rsidR="008F74E0">
        <w:rPr>
          <w:rFonts w:ascii="Arial" w:hAnsi="Arial" w:cs="Arial"/>
          <w:sz w:val="24"/>
          <w:szCs w:val="24"/>
        </w:rPr>
        <w:t>.</w:t>
      </w:r>
    </w:p>
    <w:p w14:paraId="042E498F" w14:textId="77777777" w:rsidR="008F74E0" w:rsidRDefault="008F74E0" w:rsidP="008F74E0">
      <w:pPr>
        <w:pStyle w:val="Prrafodelista"/>
        <w:jc w:val="both"/>
        <w:rPr>
          <w:rFonts w:ascii="Arial" w:hAnsi="Arial" w:cs="Arial"/>
          <w:sz w:val="24"/>
          <w:szCs w:val="24"/>
        </w:rPr>
      </w:pPr>
    </w:p>
    <w:p w14:paraId="5D1FE13A"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Zonificación.</w:t>
      </w:r>
    </w:p>
    <w:p w14:paraId="2DBCE3A0" w14:textId="77777777" w:rsidR="008F74E0" w:rsidRDefault="008F74E0" w:rsidP="008F74E0">
      <w:pPr>
        <w:pStyle w:val="Prrafodelista"/>
        <w:ind w:left="1276"/>
        <w:jc w:val="both"/>
        <w:rPr>
          <w:rFonts w:ascii="Arial" w:hAnsi="Arial" w:cs="Arial"/>
          <w:sz w:val="24"/>
          <w:szCs w:val="24"/>
        </w:rPr>
      </w:pPr>
    </w:p>
    <w:p w14:paraId="6F7F3CA8"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Catastro urbano y rural.</w:t>
      </w:r>
    </w:p>
    <w:p w14:paraId="7F46EA18" w14:textId="77777777" w:rsidR="008F74E0" w:rsidRPr="008F74E0" w:rsidRDefault="008F74E0" w:rsidP="008F74E0">
      <w:pPr>
        <w:pStyle w:val="Prrafodelista"/>
        <w:rPr>
          <w:rFonts w:ascii="Arial" w:hAnsi="Arial" w:cs="Arial"/>
          <w:sz w:val="24"/>
          <w:szCs w:val="24"/>
        </w:rPr>
      </w:pPr>
    </w:p>
    <w:p w14:paraId="61667455"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Habilitación urbana.</w:t>
      </w:r>
    </w:p>
    <w:p w14:paraId="3289D46B" w14:textId="77777777" w:rsidR="008F74E0" w:rsidRPr="008F74E0" w:rsidRDefault="008F74E0" w:rsidP="008F74E0">
      <w:pPr>
        <w:pStyle w:val="Prrafodelista"/>
        <w:rPr>
          <w:rFonts w:ascii="Arial" w:hAnsi="Arial" w:cs="Arial"/>
          <w:sz w:val="24"/>
          <w:szCs w:val="24"/>
        </w:rPr>
      </w:pPr>
    </w:p>
    <w:p w14:paraId="46AA6A40"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 xml:space="preserve">Saneamiento físico legal de asentamientos humanos. CONCORDANCIAS: Ley </w:t>
      </w:r>
      <w:proofErr w:type="spellStart"/>
      <w:r w:rsidRPr="007D596C">
        <w:rPr>
          <w:rFonts w:ascii="Arial" w:hAnsi="Arial" w:cs="Arial"/>
          <w:sz w:val="24"/>
          <w:szCs w:val="24"/>
        </w:rPr>
        <w:t>N°</w:t>
      </w:r>
      <w:proofErr w:type="spellEnd"/>
      <w:r w:rsidRPr="007D596C">
        <w:rPr>
          <w:rFonts w:ascii="Arial" w:hAnsi="Arial" w:cs="Arial"/>
          <w:sz w:val="24"/>
          <w:szCs w:val="24"/>
        </w:rPr>
        <w:t xml:space="preserve"> 28391, Art. 3, numeral 3.1 D.S. </w:t>
      </w:r>
      <w:proofErr w:type="spellStart"/>
      <w:r w:rsidRPr="007D596C">
        <w:rPr>
          <w:rFonts w:ascii="Arial" w:hAnsi="Arial" w:cs="Arial"/>
          <w:sz w:val="24"/>
          <w:szCs w:val="24"/>
        </w:rPr>
        <w:t>N°</w:t>
      </w:r>
      <w:proofErr w:type="spellEnd"/>
      <w:r w:rsidRPr="007D596C">
        <w:rPr>
          <w:rFonts w:ascii="Arial" w:hAnsi="Arial" w:cs="Arial"/>
          <w:sz w:val="24"/>
          <w:szCs w:val="24"/>
        </w:rPr>
        <w:t xml:space="preserve"> 005-2005-JUS Ley </w:t>
      </w:r>
      <w:proofErr w:type="spellStart"/>
      <w:r w:rsidRPr="007D596C">
        <w:rPr>
          <w:rFonts w:ascii="Arial" w:hAnsi="Arial" w:cs="Arial"/>
          <w:sz w:val="24"/>
          <w:szCs w:val="24"/>
        </w:rPr>
        <w:t>N°</w:t>
      </w:r>
      <w:proofErr w:type="spellEnd"/>
      <w:r w:rsidRPr="007D596C">
        <w:rPr>
          <w:rFonts w:ascii="Arial" w:hAnsi="Arial" w:cs="Arial"/>
          <w:sz w:val="24"/>
          <w:szCs w:val="24"/>
        </w:rPr>
        <w:t xml:space="preserve"> 28687, Art. 4, numeral 4.1 y Art. 16 </w:t>
      </w:r>
    </w:p>
    <w:p w14:paraId="12BAF065" w14:textId="77777777" w:rsidR="008F74E0" w:rsidRPr="008F74E0" w:rsidRDefault="008F74E0" w:rsidP="008F74E0">
      <w:pPr>
        <w:pStyle w:val="Prrafodelista"/>
        <w:rPr>
          <w:rFonts w:ascii="Arial" w:hAnsi="Arial" w:cs="Arial"/>
          <w:sz w:val="24"/>
          <w:szCs w:val="24"/>
        </w:rPr>
      </w:pPr>
    </w:p>
    <w:p w14:paraId="275C7D32"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Acondicionamiento territorial.</w:t>
      </w:r>
    </w:p>
    <w:p w14:paraId="223BAB93" w14:textId="77777777" w:rsidR="008F74E0" w:rsidRPr="008F74E0" w:rsidRDefault="008F74E0" w:rsidP="008F74E0">
      <w:pPr>
        <w:pStyle w:val="Prrafodelista"/>
        <w:rPr>
          <w:rFonts w:ascii="Arial" w:hAnsi="Arial" w:cs="Arial"/>
          <w:sz w:val="24"/>
          <w:szCs w:val="24"/>
        </w:rPr>
      </w:pPr>
    </w:p>
    <w:p w14:paraId="4E71BA46"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Renovación urbana.</w:t>
      </w:r>
    </w:p>
    <w:p w14:paraId="7C03DBDA" w14:textId="77777777" w:rsidR="008F74E0" w:rsidRPr="008F74E0" w:rsidRDefault="008F74E0" w:rsidP="008F74E0">
      <w:pPr>
        <w:pStyle w:val="Prrafodelista"/>
        <w:rPr>
          <w:rFonts w:ascii="Arial" w:hAnsi="Arial" w:cs="Arial"/>
          <w:sz w:val="24"/>
          <w:szCs w:val="24"/>
        </w:rPr>
      </w:pPr>
    </w:p>
    <w:p w14:paraId="6CC70B4C"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 xml:space="preserve">Infraestructura urbana o rural básica. </w:t>
      </w:r>
    </w:p>
    <w:p w14:paraId="2B09612A" w14:textId="77777777" w:rsidR="008F74E0" w:rsidRPr="008F74E0" w:rsidRDefault="008F74E0" w:rsidP="008F74E0">
      <w:pPr>
        <w:pStyle w:val="Prrafodelista"/>
        <w:rPr>
          <w:rFonts w:ascii="Arial" w:hAnsi="Arial" w:cs="Arial"/>
          <w:sz w:val="24"/>
          <w:szCs w:val="24"/>
        </w:rPr>
      </w:pPr>
    </w:p>
    <w:p w14:paraId="3E5D4541"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Vialidad.</w:t>
      </w:r>
    </w:p>
    <w:p w14:paraId="1B36A96E" w14:textId="77777777" w:rsidR="008F74E0" w:rsidRPr="008F74E0" w:rsidRDefault="008F74E0" w:rsidP="008F74E0">
      <w:pPr>
        <w:pStyle w:val="Prrafodelista"/>
        <w:rPr>
          <w:rFonts w:ascii="Arial" w:hAnsi="Arial" w:cs="Arial"/>
          <w:sz w:val="24"/>
          <w:szCs w:val="24"/>
        </w:rPr>
      </w:pPr>
    </w:p>
    <w:p w14:paraId="4745F3FD"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lastRenderedPageBreak/>
        <w:t>Patrimonio histórico, cultural y paisajístico.</w:t>
      </w:r>
    </w:p>
    <w:p w14:paraId="61AE085A" w14:textId="77777777" w:rsidR="008F74E0" w:rsidRPr="008F74E0" w:rsidRDefault="008F74E0" w:rsidP="008F74E0">
      <w:pPr>
        <w:pStyle w:val="Prrafodelista"/>
        <w:rPr>
          <w:rFonts w:ascii="Arial" w:hAnsi="Arial" w:cs="Arial"/>
          <w:sz w:val="24"/>
          <w:szCs w:val="24"/>
        </w:rPr>
      </w:pPr>
    </w:p>
    <w:p w14:paraId="14E92479" w14:textId="77777777" w:rsidR="008F74E0" w:rsidRDefault="007D596C" w:rsidP="008F74E0">
      <w:pPr>
        <w:pStyle w:val="Prrafodelista"/>
        <w:numPr>
          <w:ilvl w:val="0"/>
          <w:numId w:val="4"/>
        </w:numPr>
        <w:jc w:val="both"/>
        <w:rPr>
          <w:rFonts w:ascii="Arial" w:hAnsi="Arial" w:cs="Arial"/>
          <w:sz w:val="24"/>
          <w:szCs w:val="24"/>
        </w:rPr>
      </w:pPr>
      <w:r w:rsidRPr="007D596C">
        <w:rPr>
          <w:rFonts w:ascii="Arial" w:hAnsi="Arial" w:cs="Arial"/>
          <w:sz w:val="24"/>
          <w:szCs w:val="24"/>
        </w:rPr>
        <w:t xml:space="preserve">Servicios públicos locales </w:t>
      </w:r>
    </w:p>
    <w:p w14:paraId="73980A91" w14:textId="77777777" w:rsidR="008F74E0" w:rsidRDefault="008F74E0" w:rsidP="008F74E0">
      <w:pPr>
        <w:pStyle w:val="Prrafodelista"/>
        <w:jc w:val="both"/>
        <w:rPr>
          <w:rFonts w:ascii="Arial" w:hAnsi="Arial" w:cs="Arial"/>
          <w:sz w:val="24"/>
          <w:szCs w:val="24"/>
        </w:rPr>
      </w:pPr>
    </w:p>
    <w:p w14:paraId="503C747E" w14:textId="77777777" w:rsidR="008F74E0" w:rsidRDefault="008F74E0" w:rsidP="008F74E0">
      <w:pPr>
        <w:pStyle w:val="Prrafodelista"/>
        <w:numPr>
          <w:ilvl w:val="1"/>
          <w:numId w:val="4"/>
        </w:numPr>
        <w:ind w:left="1276" w:hanging="556"/>
        <w:jc w:val="both"/>
        <w:rPr>
          <w:rFonts w:ascii="Arial" w:hAnsi="Arial" w:cs="Arial"/>
          <w:sz w:val="24"/>
          <w:szCs w:val="24"/>
        </w:rPr>
      </w:pPr>
      <w:r>
        <w:rPr>
          <w:rFonts w:ascii="Arial" w:hAnsi="Arial" w:cs="Arial"/>
          <w:sz w:val="24"/>
          <w:szCs w:val="24"/>
        </w:rPr>
        <w:t>S</w:t>
      </w:r>
      <w:r w:rsidR="007D596C" w:rsidRPr="007D596C">
        <w:rPr>
          <w:rFonts w:ascii="Arial" w:hAnsi="Arial" w:cs="Arial"/>
          <w:sz w:val="24"/>
          <w:szCs w:val="24"/>
        </w:rPr>
        <w:t>aneamiento ambiental, salubridad y salud.</w:t>
      </w:r>
    </w:p>
    <w:p w14:paraId="08AE7912"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Tránsito, circulación y transporte público.</w:t>
      </w:r>
    </w:p>
    <w:p w14:paraId="47AD9638"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Educación, cultura, deporte y recreación.</w:t>
      </w:r>
    </w:p>
    <w:p w14:paraId="6675DC62"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Programas sociales, defensa y promoción de derechos ciudadanos.</w:t>
      </w:r>
    </w:p>
    <w:p w14:paraId="3F4F556E"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 xml:space="preserve">Seguridad ciudadana. </w:t>
      </w:r>
    </w:p>
    <w:p w14:paraId="7175390B"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Abastecimiento y comercialización de productos y servicios.</w:t>
      </w:r>
    </w:p>
    <w:p w14:paraId="7CD0B662"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Registros Civiles, en mérito a convenio suscrito con el Registro Nacional de Identificación y Estado Civil, conforme a ley.</w:t>
      </w:r>
    </w:p>
    <w:p w14:paraId="21910D2A"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Promoción del desarrollo económico local para la generación de empleo.</w:t>
      </w:r>
    </w:p>
    <w:p w14:paraId="13ACB22D" w14:textId="2212830D"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Establecimiento, conservación y administración de parques zonales, parques zoológicos, jardines botánicos, bosques naturales, directamente o a través de concesiones.</w:t>
      </w:r>
    </w:p>
    <w:p w14:paraId="15D02AA3"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 xml:space="preserve">Otros servicios públicos no reservados a entidades de carácter regional o nacional. </w:t>
      </w:r>
    </w:p>
    <w:p w14:paraId="1EB1BF2B" w14:textId="77777777" w:rsidR="008F74E0" w:rsidRDefault="008F74E0" w:rsidP="008F74E0">
      <w:pPr>
        <w:pStyle w:val="Prrafodelista"/>
        <w:ind w:left="1276"/>
        <w:jc w:val="both"/>
        <w:rPr>
          <w:rFonts w:ascii="Arial" w:hAnsi="Arial" w:cs="Arial"/>
          <w:sz w:val="24"/>
          <w:szCs w:val="24"/>
        </w:rPr>
      </w:pPr>
    </w:p>
    <w:p w14:paraId="7FBDD961" w14:textId="77777777" w:rsidR="008F74E0" w:rsidRDefault="007D596C" w:rsidP="008F74E0">
      <w:pPr>
        <w:pStyle w:val="Prrafodelista"/>
        <w:ind w:left="709"/>
        <w:jc w:val="both"/>
        <w:rPr>
          <w:rFonts w:ascii="Arial" w:hAnsi="Arial" w:cs="Arial"/>
          <w:sz w:val="24"/>
          <w:szCs w:val="24"/>
        </w:rPr>
      </w:pPr>
      <w:r w:rsidRPr="007D596C">
        <w:rPr>
          <w:rFonts w:ascii="Arial" w:hAnsi="Arial" w:cs="Arial"/>
          <w:sz w:val="24"/>
          <w:szCs w:val="24"/>
        </w:rPr>
        <w:t xml:space="preserve">CONCORDANCIA: R. </w:t>
      </w:r>
      <w:proofErr w:type="spellStart"/>
      <w:r w:rsidRPr="007D596C">
        <w:rPr>
          <w:rFonts w:ascii="Arial" w:hAnsi="Arial" w:cs="Arial"/>
          <w:sz w:val="24"/>
          <w:szCs w:val="24"/>
        </w:rPr>
        <w:t>N°</w:t>
      </w:r>
      <w:proofErr w:type="spellEnd"/>
      <w:r w:rsidRPr="007D596C">
        <w:rPr>
          <w:rFonts w:ascii="Arial" w:hAnsi="Arial" w:cs="Arial"/>
          <w:sz w:val="24"/>
          <w:szCs w:val="24"/>
        </w:rPr>
        <w:t xml:space="preserve"> 099-2006-PRE-CONADIS, </w:t>
      </w:r>
      <w:proofErr w:type="spellStart"/>
      <w:r w:rsidRPr="007D596C">
        <w:rPr>
          <w:rFonts w:ascii="Arial" w:hAnsi="Arial" w:cs="Arial"/>
          <w:sz w:val="24"/>
          <w:szCs w:val="24"/>
        </w:rPr>
        <w:t>Nums</w:t>
      </w:r>
      <w:proofErr w:type="spellEnd"/>
      <w:r w:rsidRPr="007D596C">
        <w:rPr>
          <w:rFonts w:ascii="Arial" w:hAnsi="Arial" w:cs="Arial"/>
          <w:sz w:val="24"/>
          <w:szCs w:val="24"/>
        </w:rPr>
        <w:t xml:space="preserve">. 6.1 </w:t>
      </w:r>
      <w:proofErr w:type="gramStart"/>
      <w:r w:rsidRPr="007D596C">
        <w:rPr>
          <w:rFonts w:ascii="Arial" w:hAnsi="Arial" w:cs="Arial"/>
          <w:sz w:val="24"/>
          <w:szCs w:val="24"/>
        </w:rPr>
        <w:t>y ,</w:t>
      </w:r>
      <w:proofErr w:type="gramEnd"/>
      <w:r w:rsidRPr="007D596C">
        <w:rPr>
          <w:rFonts w:ascii="Arial" w:hAnsi="Arial" w:cs="Arial"/>
          <w:sz w:val="24"/>
          <w:szCs w:val="24"/>
        </w:rPr>
        <w:t xml:space="preserve"> 6.3 (Lineamientos de Política de Acción para las Oficinas Municipales de Protección, Participación y Organización de Vecinos con Discapacidad)</w:t>
      </w:r>
    </w:p>
    <w:p w14:paraId="68905196" w14:textId="77777777" w:rsidR="008F74E0" w:rsidRDefault="008F74E0" w:rsidP="008F74E0">
      <w:pPr>
        <w:pStyle w:val="Prrafodelista"/>
        <w:ind w:left="709"/>
        <w:jc w:val="both"/>
        <w:rPr>
          <w:rFonts w:ascii="Arial" w:hAnsi="Arial" w:cs="Arial"/>
          <w:sz w:val="24"/>
          <w:szCs w:val="24"/>
        </w:rPr>
      </w:pPr>
    </w:p>
    <w:p w14:paraId="191F3C35" w14:textId="77777777" w:rsidR="008F74E0" w:rsidRDefault="007D596C" w:rsidP="008F74E0">
      <w:pPr>
        <w:pStyle w:val="Prrafodelista"/>
        <w:numPr>
          <w:ilvl w:val="0"/>
          <w:numId w:val="4"/>
        </w:numPr>
        <w:jc w:val="both"/>
        <w:rPr>
          <w:rFonts w:ascii="Arial" w:hAnsi="Arial" w:cs="Arial"/>
          <w:sz w:val="24"/>
          <w:szCs w:val="24"/>
        </w:rPr>
      </w:pPr>
      <w:r w:rsidRPr="007D596C">
        <w:rPr>
          <w:rFonts w:ascii="Arial" w:hAnsi="Arial" w:cs="Arial"/>
          <w:sz w:val="24"/>
          <w:szCs w:val="24"/>
        </w:rPr>
        <w:t>Protección y conservación del ambiente</w:t>
      </w:r>
    </w:p>
    <w:p w14:paraId="104556ED" w14:textId="77777777" w:rsidR="008F74E0" w:rsidRDefault="008F74E0" w:rsidP="008F74E0">
      <w:pPr>
        <w:pStyle w:val="Prrafodelista"/>
        <w:jc w:val="both"/>
        <w:rPr>
          <w:rFonts w:ascii="Arial" w:hAnsi="Arial" w:cs="Arial"/>
          <w:sz w:val="24"/>
          <w:szCs w:val="24"/>
        </w:rPr>
      </w:pPr>
    </w:p>
    <w:p w14:paraId="660669A3"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Formular, aprobar, ejecutar y monitorear los planes y políticas locales en materia ambiental, en concordancia con las políticas, normas y planes regionales, sectoriales y nacionales.</w:t>
      </w:r>
    </w:p>
    <w:p w14:paraId="2EA29BE5" w14:textId="77777777" w:rsidR="008F74E0" w:rsidRDefault="008F74E0" w:rsidP="008F74E0">
      <w:pPr>
        <w:pStyle w:val="Prrafodelista"/>
        <w:ind w:left="1276"/>
        <w:jc w:val="both"/>
        <w:rPr>
          <w:rFonts w:ascii="Arial" w:hAnsi="Arial" w:cs="Arial"/>
          <w:sz w:val="24"/>
          <w:szCs w:val="24"/>
        </w:rPr>
      </w:pPr>
    </w:p>
    <w:p w14:paraId="12077F73"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 xml:space="preserve">Proponer la creación de áreas de conservación ambiental. CONCORDANCIA: R. </w:t>
      </w:r>
      <w:proofErr w:type="spellStart"/>
      <w:r w:rsidRPr="007D596C">
        <w:rPr>
          <w:rFonts w:ascii="Arial" w:hAnsi="Arial" w:cs="Arial"/>
          <w:sz w:val="24"/>
          <w:szCs w:val="24"/>
        </w:rPr>
        <w:t>N°</w:t>
      </w:r>
      <w:proofErr w:type="spellEnd"/>
      <w:r w:rsidRPr="007D596C">
        <w:rPr>
          <w:rFonts w:ascii="Arial" w:hAnsi="Arial" w:cs="Arial"/>
          <w:sz w:val="24"/>
          <w:szCs w:val="24"/>
        </w:rPr>
        <w:t xml:space="preserve"> 029-2006-INRENA (Aprueban Lineamientos Generales para la Gestión de las Áreas de Conservación Municipal)</w:t>
      </w:r>
    </w:p>
    <w:p w14:paraId="44B11B18" w14:textId="77777777" w:rsidR="008F74E0" w:rsidRPr="008F74E0" w:rsidRDefault="008F74E0" w:rsidP="008F74E0">
      <w:pPr>
        <w:pStyle w:val="Prrafodelista"/>
        <w:rPr>
          <w:rFonts w:ascii="Arial" w:hAnsi="Arial" w:cs="Arial"/>
          <w:sz w:val="24"/>
          <w:szCs w:val="24"/>
        </w:rPr>
      </w:pPr>
    </w:p>
    <w:p w14:paraId="272E9F33"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Promover la educación e investigación ambiental en su localidad e incentivar la participación ciudadana en todos sus niveles.</w:t>
      </w:r>
    </w:p>
    <w:p w14:paraId="429E3C92" w14:textId="77777777" w:rsidR="008F74E0" w:rsidRPr="008F74E0" w:rsidRDefault="008F74E0" w:rsidP="008F74E0">
      <w:pPr>
        <w:pStyle w:val="Prrafodelista"/>
        <w:rPr>
          <w:rFonts w:ascii="Arial" w:hAnsi="Arial" w:cs="Arial"/>
          <w:sz w:val="24"/>
          <w:szCs w:val="24"/>
        </w:rPr>
      </w:pPr>
    </w:p>
    <w:p w14:paraId="42E0F268"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Participar y apoyar a las comisiones ambientales regionales en el cumplimiento de sus funciones.</w:t>
      </w:r>
    </w:p>
    <w:p w14:paraId="4AC05473" w14:textId="77777777" w:rsidR="008F74E0" w:rsidRPr="008F74E0" w:rsidRDefault="008F74E0" w:rsidP="008F74E0">
      <w:pPr>
        <w:pStyle w:val="Prrafodelista"/>
        <w:rPr>
          <w:rFonts w:ascii="Arial" w:hAnsi="Arial" w:cs="Arial"/>
          <w:sz w:val="24"/>
          <w:szCs w:val="24"/>
        </w:rPr>
      </w:pPr>
    </w:p>
    <w:p w14:paraId="5C21BFD4"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Coordinar con los diversos niveles de gobierno nacional, sectorial y regional, la correcta aplicación local de los instrumentos de planeamiento y de gestión ambiental, en el marco del sistema nacional y regional de gestión ambiental.</w:t>
      </w:r>
    </w:p>
    <w:p w14:paraId="15C90F92" w14:textId="77777777" w:rsidR="008F74E0" w:rsidRPr="008F74E0" w:rsidRDefault="008F74E0" w:rsidP="008F74E0">
      <w:pPr>
        <w:pStyle w:val="Prrafodelista"/>
        <w:rPr>
          <w:rFonts w:ascii="Arial" w:hAnsi="Arial" w:cs="Arial"/>
          <w:sz w:val="24"/>
          <w:szCs w:val="24"/>
        </w:rPr>
      </w:pPr>
    </w:p>
    <w:p w14:paraId="30415A15" w14:textId="77777777" w:rsidR="008F74E0" w:rsidRDefault="008F74E0" w:rsidP="008F74E0">
      <w:pPr>
        <w:pStyle w:val="Prrafodelista"/>
        <w:ind w:left="1276"/>
        <w:jc w:val="both"/>
        <w:rPr>
          <w:rFonts w:ascii="Arial" w:hAnsi="Arial" w:cs="Arial"/>
          <w:sz w:val="24"/>
          <w:szCs w:val="24"/>
        </w:rPr>
      </w:pPr>
    </w:p>
    <w:p w14:paraId="3C1A5C90" w14:textId="77777777" w:rsidR="008F74E0" w:rsidRDefault="007D596C" w:rsidP="008F74E0">
      <w:pPr>
        <w:pStyle w:val="Prrafodelista"/>
        <w:numPr>
          <w:ilvl w:val="0"/>
          <w:numId w:val="4"/>
        </w:numPr>
        <w:jc w:val="both"/>
        <w:rPr>
          <w:rFonts w:ascii="Arial" w:hAnsi="Arial" w:cs="Arial"/>
          <w:sz w:val="24"/>
          <w:szCs w:val="24"/>
        </w:rPr>
      </w:pPr>
      <w:r w:rsidRPr="007D596C">
        <w:rPr>
          <w:rFonts w:ascii="Arial" w:hAnsi="Arial" w:cs="Arial"/>
          <w:sz w:val="24"/>
          <w:szCs w:val="24"/>
        </w:rPr>
        <w:t xml:space="preserve">En materia de desarrollo y economía local </w:t>
      </w:r>
    </w:p>
    <w:p w14:paraId="5F1669DD" w14:textId="77777777" w:rsidR="008F74E0" w:rsidRDefault="008F74E0" w:rsidP="008F74E0">
      <w:pPr>
        <w:pStyle w:val="Prrafodelista"/>
        <w:jc w:val="both"/>
        <w:rPr>
          <w:rFonts w:ascii="Arial" w:hAnsi="Arial" w:cs="Arial"/>
          <w:sz w:val="24"/>
          <w:szCs w:val="24"/>
        </w:rPr>
      </w:pPr>
    </w:p>
    <w:p w14:paraId="76732F40" w14:textId="77777777" w:rsidR="008F74E0"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Planeamiento y dotación de infraestructura para el desarrollo local.</w:t>
      </w:r>
    </w:p>
    <w:p w14:paraId="645EF83D" w14:textId="77777777" w:rsidR="00E371AE"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Fomento de las inversiones privadas en proyectos de interés local.</w:t>
      </w:r>
    </w:p>
    <w:p w14:paraId="1DC15190" w14:textId="77777777" w:rsidR="00E371AE"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lastRenderedPageBreak/>
        <w:t>Promoción de la generación de empleo y el desarrollo de la micro y pequeña empresa urbana o rural.</w:t>
      </w:r>
    </w:p>
    <w:p w14:paraId="57903CE9" w14:textId="77777777" w:rsidR="00E371AE"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Fomento de la artesanía.</w:t>
      </w:r>
    </w:p>
    <w:p w14:paraId="6CE5643C" w14:textId="77777777" w:rsidR="00E371AE"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Fomento del turismo local sostenible.</w:t>
      </w:r>
    </w:p>
    <w:p w14:paraId="65078DFD" w14:textId="77777777" w:rsidR="00E371AE" w:rsidRDefault="007D596C" w:rsidP="008F74E0">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Fomento de programas de desarrollo rural.</w:t>
      </w:r>
    </w:p>
    <w:p w14:paraId="21E61426" w14:textId="77777777" w:rsidR="00E371AE" w:rsidRDefault="00E371AE" w:rsidP="00E371AE">
      <w:pPr>
        <w:pStyle w:val="Prrafodelista"/>
        <w:ind w:left="1276"/>
        <w:jc w:val="both"/>
        <w:rPr>
          <w:rFonts w:ascii="Arial" w:hAnsi="Arial" w:cs="Arial"/>
          <w:sz w:val="24"/>
          <w:szCs w:val="24"/>
        </w:rPr>
      </w:pPr>
    </w:p>
    <w:p w14:paraId="027CCD5A" w14:textId="77777777" w:rsidR="00E371AE" w:rsidRDefault="007D596C" w:rsidP="00E371AE">
      <w:pPr>
        <w:pStyle w:val="Prrafodelista"/>
        <w:numPr>
          <w:ilvl w:val="0"/>
          <w:numId w:val="4"/>
        </w:numPr>
        <w:jc w:val="both"/>
        <w:rPr>
          <w:rFonts w:ascii="Arial" w:hAnsi="Arial" w:cs="Arial"/>
          <w:sz w:val="24"/>
          <w:szCs w:val="24"/>
        </w:rPr>
      </w:pPr>
      <w:r w:rsidRPr="007D596C">
        <w:rPr>
          <w:rFonts w:ascii="Arial" w:hAnsi="Arial" w:cs="Arial"/>
          <w:sz w:val="24"/>
          <w:szCs w:val="24"/>
        </w:rPr>
        <w:t>En materia de participación vecinal</w:t>
      </w:r>
    </w:p>
    <w:p w14:paraId="62B63B84" w14:textId="77777777" w:rsidR="00E371AE" w:rsidRDefault="00E371AE" w:rsidP="00E371AE">
      <w:pPr>
        <w:pStyle w:val="Prrafodelista"/>
        <w:jc w:val="both"/>
        <w:rPr>
          <w:rFonts w:ascii="Arial" w:hAnsi="Arial" w:cs="Arial"/>
          <w:sz w:val="24"/>
          <w:szCs w:val="24"/>
        </w:rPr>
      </w:pPr>
    </w:p>
    <w:p w14:paraId="21B77055"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Promover, apoyar y reglamentar la participación vecinal en el desarrollo local.</w:t>
      </w:r>
    </w:p>
    <w:p w14:paraId="3B73D944"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Establecer instrumentos y procedimientos de fiscalización.</w:t>
      </w:r>
    </w:p>
    <w:p w14:paraId="535ED81A"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Organizar los registros de organizaciones sociales y vecinales de su jurisdicción.</w:t>
      </w:r>
    </w:p>
    <w:p w14:paraId="0FCA1972" w14:textId="77777777" w:rsidR="00E371AE" w:rsidRDefault="00E371AE" w:rsidP="00E371AE">
      <w:pPr>
        <w:pStyle w:val="Prrafodelista"/>
        <w:ind w:left="1276"/>
        <w:jc w:val="both"/>
        <w:rPr>
          <w:rFonts w:ascii="Arial" w:hAnsi="Arial" w:cs="Arial"/>
          <w:sz w:val="24"/>
          <w:szCs w:val="24"/>
        </w:rPr>
      </w:pPr>
    </w:p>
    <w:p w14:paraId="414E4877" w14:textId="77777777" w:rsidR="00E371AE" w:rsidRDefault="00E371AE" w:rsidP="00E371AE">
      <w:pPr>
        <w:pStyle w:val="Prrafodelista"/>
        <w:numPr>
          <w:ilvl w:val="0"/>
          <w:numId w:val="4"/>
        </w:numPr>
        <w:jc w:val="both"/>
        <w:rPr>
          <w:rFonts w:ascii="Arial" w:hAnsi="Arial" w:cs="Arial"/>
          <w:sz w:val="24"/>
          <w:szCs w:val="24"/>
        </w:rPr>
      </w:pPr>
      <w:r>
        <w:rPr>
          <w:rFonts w:ascii="Arial" w:hAnsi="Arial" w:cs="Arial"/>
          <w:sz w:val="24"/>
          <w:szCs w:val="24"/>
        </w:rPr>
        <w:t>E</w:t>
      </w:r>
      <w:r w:rsidR="007D596C" w:rsidRPr="007D596C">
        <w:rPr>
          <w:rFonts w:ascii="Arial" w:hAnsi="Arial" w:cs="Arial"/>
          <w:sz w:val="24"/>
          <w:szCs w:val="24"/>
        </w:rPr>
        <w:t>n materia de servicios sociales locales</w:t>
      </w:r>
    </w:p>
    <w:p w14:paraId="4994A454" w14:textId="77777777" w:rsidR="00E371AE" w:rsidRDefault="00E371AE" w:rsidP="00E371AE">
      <w:pPr>
        <w:pStyle w:val="Prrafodelista"/>
        <w:jc w:val="both"/>
        <w:rPr>
          <w:rFonts w:ascii="Arial" w:hAnsi="Arial" w:cs="Arial"/>
          <w:sz w:val="24"/>
          <w:szCs w:val="24"/>
        </w:rPr>
      </w:pPr>
    </w:p>
    <w:p w14:paraId="0FBF0C41" w14:textId="2B7EBBFF"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Administrar, organizar y ejecutar los programas locales de lucha contra la pobreza y desarrollo social.</w:t>
      </w:r>
    </w:p>
    <w:p w14:paraId="401BD461"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Administrar, organizar y ejecutar los programas locales de asistencia, protección y apoyo a la población en riesgo, y otros que coadyuven al desarrollo y bienestar de la población.</w:t>
      </w:r>
    </w:p>
    <w:p w14:paraId="7B02DCCE"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Establecer canales de concertación entre los vecinos y los programas sociales.</w:t>
      </w:r>
    </w:p>
    <w:p w14:paraId="61E0059D"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Difundir y promover los derechos del niño, del adolescente, de la mujer y del adulto mayor; propiciando espacios para su participación a nivel de instancias municipales.</w:t>
      </w:r>
    </w:p>
    <w:p w14:paraId="54FDD2C3" w14:textId="77777777" w:rsidR="00E371AE" w:rsidRDefault="00E371AE" w:rsidP="00E371AE">
      <w:pPr>
        <w:pStyle w:val="Prrafodelista"/>
        <w:ind w:left="1276"/>
        <w:jc w:val="both"/>
        <w:rPr>
          <w:rFonts w:ascii="Arial" w:hAnsi="Arial" w:cs="Arial"/>
          <w:sz w:val="24"/>
          <w:szCs w:val="24"/>
        </w:rPr>
      </w:pPr>
    </w:p>
    <w:p w14:paraId="65F0E414" w14:textId="77777777" w:rsidR="00E371AE" w:rsidRDefault="007D596C" w:rsidP="00E371AE">
      <w:pPr>
        <w:pStyle w:val="Prrafodelista"/>
        <w:numPr>
          <w:ilvl w:val="0"/>
          <w:numId w:val="4"/>
        </w:numPr>
        <w:jc w:val="both"/>
        <w:rPr>
          <w:rFonts w:ascii="Arial" w:hAnsi="Arial" w:cs="Arial"/>
          <w:sz w:val="24"/>
          <w:szCs w:val="24"/>
        </w:rPr>
      </w:pPr>
      <w:r w:rsidRPr="007D596C">
        <w:rPr>
          <w:rFonts w:ascii="Arial" w:hAnsi="Arial" w:cs="Arial"/>
          <w:sz w:val="24"/>
          <w:szCs w:val="24"/>
        </w:rPr>
        <w:t>Prevención, rehabilitación y lucha contra el consumo de drogas</w:t>
      </w:r>
    </w:p>
    <w:p w14:paraId="4C6249BC" w14:textId="77777777" w:rsidR="00E371AE" w:rsidRDefault="00E371AE" w:rsidP="00E371AE">
      <w:pPr>
        <w:pStyle w:val="Prrafodelista"/>
        <w:jc w:val="both"/>
        <w:rPr>
          <w:rFonts w:ascii="Arial" w:hAnsi="Arial" w:cs="Arial"/>
          <w:sz w:val="24"/>
          <w:szCs w:val="24"/>
        </w:rPr>
      </w:pPr>
    </w:p>
    <w:p w14:paraId="75D70463"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Promover programas de prevención y rehabilitación en los casos de consumo de drogas y alcoholismo y crear programas de erradicación en coordinación con el gobierno regional.</w:t>
      </w:r>
    </w:p>
    <w:p w14:paraId="51B513AA" w14:textId="77777777" w:rsidR="00E371AE" w:rsidRDefault="007D596C" w:rsidP="00E371AE">
      <w:pPr>
        <w:pStyle w:val="Prrafodelista"/>
        <w:numPr>
          <w:ilvl w:val="1"/>
          <w:numId w:val="4"/>
        </w:numPr>
        <w:ind w:left="1276" w:hanging="556"/>
        <w:jc w:val="both"/>
        <w:rPr>
          <w:rFonts w:ascii="Arial" w:hAnsi="Arial" w:cs="Arial"/>
          <w:sz w:val="24"/>
          <w:szCs w:val="24"/>
        </w:rPr>
      </w:pPr>
      <w:r w:rsidRPr="007D596C">
        <w:rPr>
          <w:rFonts w:ascii="Arial" w:hAnsi="Arial" w:cs="Arial"/>
          <w:sz w:val="24"/>
          <w:szCs w:val="24"/>
        </w:rPr>
        <w:t xml:space="preserve">Promover convenios de cooperación internacional para la implementación de programas de erradicación del consumo ilegal de drogas. </w:t>
      </w:r>
    </w:p>
    <w:p w14:paraId="2F2F87BE" w14:textId="77777777" w:rsidR="00E371AE" w:rsidRDefault="00E371AE" w:rsidP="00E371AE">
      <w:pPr>
        <w:pStyle w:val="Prrafodelista"/>
        <w:ind w:left="1276"/>
        <w:jc w:val="both"/>
        <w:rPr>
          <w:rFonts w:ascii="Arial" w:hAnsi="Arial" w:cs="Arial"/>
          <w:sz w:val="24"/>
          <w:szCs w:val="24"/>
        </w:rPr>
      </w:pPr>
    </w:p>
    <w:p w14:paraId="178EC41D" w14:textId="4BF789E0" w:rsidR="007D596C" w:rsidRDefault="007D596C" w:rsidP="00E371AE">
      <w:pPr>
        <w:pStyle w:val="Prrafodelista"/>
        <w:ind w:left="284"/>
        <w:jc w:val="both"/>
        <w:rPr>
          <w:rFonts w:ascii="Arial" w:hAnsi="Arial" w:cs="Arial"/>
          <w:sz w:val="24"/>
          <w:szCs w:val="24"/>
        </w:rPr>
      </w:pPr>
      <w:r w:rsidRPr="007D596C">
        <w:rPr>
          <w:rFonts w:ascii="Arial" w:hAnsi="Arial" w:cs="Arial"/>
          <w:sz w:val="24"/>
          <w:szCs w:val="24"/>
        </w:rPr>
        <w:t xml:space="preserve">A iniciativa de la municipalidad se podrán organizar comités multisectoriales de prevención del consumo de drogas, con la participación de los vecinos, con la finalidad de diseñar, monitorear, supervisar, coordinar y ejecutar programas o proyectos de prevención del consumo de drogas y de conductas de riesgo en el ámbito local, pudiendo contar para ello con la asistencia técnica de la Comisión Nacional para el Desarrollo y Vida sin Drogas </w:t>
      </w:r>
      <w:r w:rsidR="00E371AE">
        <w:rPr>
          <w:rFonts w:ascii="Arial" w:hAnsi="Arial" w:cs="Arial"/>
          <w:sz w:val="24"/>
          <w:szCs w:val="24"/>
        </w:rPr>
        <w:t>–</w:t>
      </w:r>
      <w:r w:rsidRPr="007D596C">
        <w:rPr>
          <w:rFonts w:ascii="Arial" w:hAnsi="Arial" w:cs="Arial"/>
          <w:sz w:val="24"/>
          <w:szCs w:val="24"/>
        </w:rPr>
        <w:t xml:space="preserve"> DEVIDA</w:t>
      </w:r>
      <w:r w:rsidR="00E371AE">
        <w:rPr>
          <w:rFonts w:ascii="Arial" w:hAnsi="Arial" w:cs="Arial"/>
          <w:sz w:val="24"/>
          <w:szCs w:val="24"/>
        </w:rPr>
        <w:t>.</w:t>
      </w:r>
    </w:p>
    <w:p w14:paraId="72714661" w14:textId="7EA5FD5B" w:rsidR="00C50389" w:rsidRDefault="00C50389" w:rsidP="00E371AE">
      <w:pPr>
        <w:pStyle w:val="Prrafodelista"/>
        <w:ind w:left="284"/>
        <w:jc w:val="both"/>
        <w:rPr>
          <w:rFonts w:ascii="Arial" w:hAnsi="Arial" w:cs="Arial"/>
          <w:sz w:val="24"/>
          <w:szCs w:val="24"/>
        </w:rPr>
      </w:pPr>
    </w:p>
    <w:p w14:paraId="5C38EB84" w14:textId="77777777" w:rsidR="00C50389" w:rsidRDefault="00C50389" w:rsidP="00C50389">
      <w:pPr>
        <w:pStyle w:val="Prrafodelista"/>
        <w:ind w:left="0"/>
        <w:jc w:val="both"/>
        <w:rPr>
          <w:rFonts w:ascii="Arial" w:hAnsi="Arial" w:cs="Arial"/>
          <w:sz w:val="24"/>
          <w:szCs w:val="24"/>
        </w:rPr>
      </w:pPr>
      <w:r w:rsidRPr="00C50389">
        <w:rPr>
          <w:rFonts w:ascii="Arial" w:hAnsi="Arial" w:cs="Arial"/>
          <w:b/>
          <w:bCs/>
          <w:sz w:val="24"/>
          <w:szCs w:val="24"/>
        </w:rPr>
        <w:t>ARTÍCULO 85.- SEGURIDAD CIUDADANA</w:t>
      </w:r>
      <w:r w:rsidRPr="00C50389">
        <w:rPr>
          <w:rFonts w:ascii="Arial" w:hAnsi="Arial" w:cs="Arial"/>
          <w:sz w:val="24"/>
          <w:szCs w:val="24"/>
        </w:rPr>
        <w:t xml:space="preserve"> </w:t>
      </w:r>
    </w:p>
    <w:p w14:paraId="15095028" w14:textId="77777777" w:rsidR="00C50389" w:rsidRDefault="00C50389" w:rsidP="00E371AE">
      <w:pPr>
        <w:pStyle w:val="Prrafodelista"/>
        <w:ind w:left="284"/>
        <w:jc w:val="both"/>
        <w:rPr>
          <w:rFonts w:ascii="Arial" w:hAnsi="Arial" w:cs="Arial"/>
          <w:sz w:val="24"/>
          <w:szCs w:val="24"/>
        </w:rPr>
      </w:pPr>
    </w:p>
    <w:p w14:paraId="668D4E24" w14:textId="56BE44E7" w:rsidR="00C50389" w:rsidRDefault="00C50389" w:rsidP="00C50389">
      <w:pPr>
        <w:pStyle w:val="Prrafodelista"/>
        <w:ind w:left="0"/>
        <w:jc w:val="both"/>
        <w:rPr>
          <w:rFonts w:ascii="Arial" w:hAnsi="Arial" w:cs="Arial"/>
          <w:sz w:val="24"/>
          <w:szCs w:val="24"/>
        </w:rPr>
      </w:pPr>
      <w:r w:rsidRPr="00C50389">
        <w:rPr>
          <w:rFonts w:ascii="Arial" w:hAnsi="Arial" w:cs="Arial"/>
          <w:sz w:val="24"/>
          <w:szCs w:val="24"/>
        </w:rPr>
        <w:t>Las municipalidades en seguridad ciudadana ejercen las siguientes funciones:</w:t>
      </w:r>
    </w:p>
    <w:p w14:paraId="3501CE31" w14:textId="77777777" w:rsidR="00C50389" w:rsidRDefault="00C50389" w:rsidP="00E371AE">
      <w:pPr>
        <w:pStyle w:val="Prrafodelista"/>
        <w:ind w:left="284"/>
        <w:jc w:val="both"/>
        <w:rPr>
          <w:rFonts w:ascii="Arial" w:hAnsi="Arial" w:cs="Arial"/>
          <w:sz w:val="24"/>
          <w:szCs w:val="24"/>
        </w:rPr>
      </w:pPr>
    </w:p>
    <w:p w14:paraId="246A797C" w14:textId="77777777" w:rsidR="00C50389" w:rsidRDefault="00C50389" w:rsidP="00C50389">
      <w:pPr>
        <w:pStyle w:val="Prrafodelista"/>
        <w:numPr>
          <w:ilvl w:val="0"/>
          <w:numId w:val="5"/>
        </w:numPr>
        <w:ind w:left="426" w:hanging="426"/>
        <w:jc w:val="both"/>
        <w:rPr>
          <w:rFonts w:ascii="Arial" w:hAnsi="Arial" w:cs="Arial"/>
          <w:sz w:val="24"/>
          <w:szCs w:val="24"/>
        </w:rPr>
      </w:pPr>
      <w:r w:rsidRPr="00C50389">
        <w:rPr>
          <w:rFonts w:ascii="Arial" w:hAnsi="Arial" w:cs="Arial"/>
          <w:sz w:val="24"/>
          <w:szCs w:val="24"/>
        </w:rPr>
        <w:t>Funciones específicas exclusivas de las municipalidades provinciales:</w:t>
      </w:r>
    </w:p>
    <w:p w14:paraId="14C88798" w14:textId="77777777" w:rsidR="00C50389" w:rsidRDefault="00C50389" w:rsidP="00C50389">
      <w:pPr>
        <w:pStyle w:val="Prrafodelista"/>
        <w:ind w:left="426"/>
        <w:jc w:val="both"/>
        <w:rPr>
          <w:rFonts w:ascii="Arial" w:hAnsi="Arial" w:cs="Arial"/>
          <w:sz w:val="24"/>
          <w:szCs w:val="24"/>
        </w:rPr>
      </w:pPr>
    </w:p>
    <w:p w14:paraId="1786AD6E" w14:textId="6F33E102"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lastRenderedPageBreak/>
        <w:t xml:space="preserve">Establecer un sistema de seguridad ciudadana, con participación de la sociedad civil y de la Policía Nacional, y normar el establecimiento de los servicios de serenazgo, vigilancia ciudadana, rondas urbanas, campesinas o similares, de nivel distrital o del de centros poblados en la jurisdicción provincial, </w:t>
      </w:r>
      <w:r w:rsidR="00623822" w:rsidRPr="00C50389">
        <w:rPr>
          <w:rFonts w:ascii="Arial" w:hAnsi="Arial" w:cs="Arial"/>
          <w:sz w:val="24"/>
          <w:szCs w:val="24"/>
        </w:rPr>
        <w:t>de acuerdo con</w:t>
      </w:r>
      <w:r w:rsidRPr="00C50389">
        <w:rPr>
          <w:rFonts w:ascii="Arial" w:hAnsi="Arial" w:cs="Arial"/>
          <w:sz w:val="24"/>
          <w:szCs w:val="24"/>
        </w:rPr>
        <w:t xml:space="preserve"> ley.</w:t>
      </w:r>
    </w:p>
    <w:p w14:paraId="45282B57" w14:textId="77777777" w:rsidR="00C50389" w:rsidRDefault="00C50389" w:rsidP="00C50389">
      <w:pPr>
        <w:pStyle w:val="Prrafodelista"/>
        <w:ind w:left="993"/>
        <w:jc w:val="both"/>
        <w:rPr>
          <w:rFonts w:ascii="Arial" w:hAnsi="Arial" w:cs="Arial"/>
          <w:sz w:val="24"/>
          <w:szCs w:val="24"/>
        </w:rPr>
      </w:pPr>
    </w:p>
    <w:p w14:paraId="0089AAE9" w14:textId="77777777"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t>Ejercer la labor de coordinación para las tareas de defensa civil en la provincia, con sujeción a las normas establecidas en lo que respecta a los Comités de Defensa Civil Provinciales.</w:t>
      </w:r>
    </w:p>
    <w:p w14:paraId="3C6E5B07" w14:textId="77777777" w:rsidR="00C50389" w:rsidRPr="00C50389" w:rsidRDefault="00C50389" w:rsidP="00C50389">
      <w:pPr>
        <w:pStyle w:val="Prrafodelista"/>
        <w:rPr>
          <w:rFonts w:ascii="Arial" w:hAnsi="Arial" w:cs="Arial"/>
          <w:sz w:val="24"/>
          <w:szCs w:val="24"/>
        </w:rPr>
      </w:pPr>
    </w:p>
    <w:p w14:paraId="250630D2" w14:textId="77777777" w:rsidR="00C50389" w:rsidRDefault="00C50389" w:rsidP="00C50389">
      <w:pPr>
        <w:pStyle w:val="Prrafodelista"/>
        <w:numPr>
          <w:ilvl w:val="0"/>
          <w:numId w:val="5"/>
        </w:numPr>
        <w:ind w:left="426" w:hanging="426"/>
        <w:jc w:val="both"/>
        <w:rPr>
          <w:rFonts w:ascii="Arial" w:hAnsi="Arial" w:cs="Arial"/>
          <w:sz w:val="24"/>
          <w:szCs w:val="24"/>
        </w:rPr>
      </w:pPr>
      <w:r w:rsidRPr="00C50389">
        <w:rPr>
          <w:rFonts w:ascii="Arial" w:hAnsi="Arial" w:cs="Arial"/>
          <w:sz w:val="24"/>
          <w:szCs w:val="24"/>
        </w:rPr>
        <w:t>Funciones específicas compartidas de las municipalidades provinciales:</w:t>
      </w:r>
    </w:p>
    <w:p w14:paraId="7CDAB4C0" w14:textId="77777777" w:rsidR="00C50389" w:rsidRDefault="00C50389" w:rsidP="00C50389">
      <w:pPr>
        <w:pStyle w:val="Prrafodelista"/>
        <w:ind w:left="426"/>
        <w:jc w:val="both"/>
        <w:rPr>
          <w:rFonts w:ascii="Arial" w:hAnsi="Arial" w:cs="Arial"/>
          <w:sz w:val="24"/>
          <w:szCs w:val="24"/>
        </w:rPr>
      </w:pPr>
    </w:p>
    <w:p w14:paraId="292E599E" w14:textId="77777777"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t>Coordinar con las municipalidades distritales que la integran y con la Policía Nacional el servicio interdistrital de serenazgo y seguridad ciudadana.</w:t>
      </w:r>
    </w:p>
    <w:p w14:paraId="56C75A0B" w14:textId="77777777" w:rsidR="00C50389" w:rsidRDefault="00C50389" w:rsidP="00C50389">
      <w:pPr>
        <w:pStyle w:val="Prrafodelista"/>
        <w:ind w:left="993"/>
        <w:jc w:val="both"/>
        <w:rPr>
          <w:rFonts w:ascii="Arial" w:hAnsi="Arial" w:cs="Arial"/>
          <w:sz w:val="24"/>
          <w:szCs w:val="24"/>
        </w:rPr>
      </w:pPr>
    </w:p>
    <w:p w14:paraId="3D9F113A" w14:textId="77777777"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t>Promover acciones de apoyo a las compañías de bomberos, beneficencias, Cruz Roja y demás instituciones de servicio a la comunidad.</w:t>
      </w:r>
    </w:p>
    <w:p w14:paraId="1A64BEBB" w14:textId="77777777" w:rsidR="00C50389" w:rsidRPr="00C50389" w:rsidRDefault="00C50389" w:rsidP="00C50389">
      <w:pPr>
        <w:pStyle w:val="Prrafodelista"/>
        <w:rPr>
          <w:rFonts w:ascii="Arial" w:hAnsi="Arial" w:cs="Arial"/>
          <w:sz w:val="24"/>
          <w:szCs w:val="24"/>
        </w:rPr>
      </w:pPr>
    </w:p>
    <w:p w14:paraId="7A7DC3BC" w14:textId="77777777" w:rsidR="00C50389" w:rsidRDefault="00C50389" w:rsidP="00C50389">
      <w:pPr>
        <w:pStyle w:val="Prrafodelista"/>
        <w:numPr>
          <w:ilvl w:val="0"/>
          <w:numId w:val="5"/>
        </w:numPr>
        <w:ind w:left="426" w:hanging="426"/>
        <w:jc w:val="both"/>
        <w:rPr>
          <w:rFonts w:ascii="Arial" w:hAnsi="Arial" w:cs="Arial"/>
          <w:sz w:val="24"/>
          <w:szCs w:val="24"/>
        </w:rPr>
      </w:pPr>
      <w:r w:rsidRPr="00C50389">
        <w:rPr>
          <w:rFonts w:ascii="Arial" w:hAnsi="Arial" w:cs="Arial"/>
          <w:sz w:val="24"/>
          <w:szCs w:val="24"/>
        </w:rPr>
        <w:t>Funciones específicas exclusivas de las municipalidades distritales:</w:t>
      </w:r>
    </w:p>
    <w:p w14:paraId="15107CC1" w14:textId="77777777" w:rsidR="00C50389" w:rsidRDefault="00C50389" w:rsidP="00C50389">
      <w:pPr>
        <w:pStyle w:val="Prrafodelista"/>
        <w:ind w:left="426"/>
        <w:jc w:val="both"/>
        <w:rPr>
          <w:rFonts w:ascii="Arial" w:hAnsi="Arial" w:cs="Arial"/>
          <w:sz w:val="24"/>
          <w:szCs w:val="24"/>
        </w:rPr>
      </w:pPr>
    </w:p>
    <w:p w14:paraId="4F894C27" w14:textId="77777777"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t xml:space="preserve">Organizar un servicio de serenazgo o vigilancia municipal cuando lo crea conveniente, </w:t>
      </w:r>
      <w:proofErr w:type="gramStart"/>
      <w:r w:rsidRPr="00C50389">
        <w:rPr>
          <w:rFonts w:ascii="Arial" w:hAnsi="Arial" w:cs="Arial"/>
          <w:sz w:val="24"/>
          <w:szCs w:val="24"/>
        </w:rPr>
        <w:t>de acuerdo a</w:t>
      </w:r>
      <w:proofErr w:type="gramEnd"/>
      <w:r w:rsidRPr="00C50389">
        <w:rPr>
          <w:rFonts w:ascii="Arial" w:hAnsi="Arial" w:cs="Arial"/>
          <w:sz w:val="24"/>
          <w:szCs w:val="24"/>
        </w:rPr>
        <w:t xml:space="preserve"> las normas establecidas por la municipalidad provincial respectiva.</w:t>
      </w:r>
    </w:p>
    <w:p w14:paraId="3D123E8B" w14:textId="77777777" w:rsidR="00C50389" w:rsidRDefault="00C50389" w:rsidP="00C50389">
      <w:pPr>
        <w:pStyle w:val="Prrafodelista"/>
        <w:ind w:left="993"/>
        <w:jc w:val="both"/>
        <w:rPr>
          <w:rFonts w:ascii="Arial" w:hAnsi="Arial" w:cs="Arial"/>
          <w:sz w:val="24"/>
          <w:szCs w:val="24"/>
        </w:rPr>
      </w:pPr>
    </w:p>
    <w:p w14:paraId="207ADAE8" w14:textId="77777777"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t>Coordinar con el Comité de Defensa Civil del distrito las acciones necesarias para la atención de las poblaciones damnificadas por desastres naturales o de otra índole.</w:t>
      </w:r>
    </w:p>
    <w:p w14:paraId="242CB1DA" w14:textId="77777777" w:rsidR="00C50389" w:rsidRPr="00C50389" w:rsidRDefault="00C50389" w:rsidP="00C50389">
      <w:pPr>
        <w:pStyle w:val="Prrafodelista"/>
        <w:rPr>
          <w:rFonts w:ascii="Arial" w:hAnsi="Arial" w:cs="Arial"/>
          <w:sz w:val="24"/>
          <w:szCs w:val="24"/>
        </w:rPr>
      </w:pPr>
    </w:p>
    <w:p w14:paraId="3799EC04" w14:textId="77777777" w:rsidR="00C50389" w:rsidRDefault="00C50389" w:rsidP="00C50389">
      <w:pPr>
        <w:pStyle w:val="Prrafodelista"/>
        <w:numPr>
          <w:ilvl w:val="1"/>
          <w:numId w:val="5"/>
        </w:numPr>
        <w:ind w:left="993" w:hanging="567"/>
        <w:jc w:val="both"/>
        <w:rPr>
          <w:rFonts w:ascii="Arial" w:hAnsi="Arial" w:cs="Arial"/>
          <w:sz w:val="24"/>
          <w:szCs w:val="24"/>
        </w:rPr>
      </w:pPr>
      <w:r w:rsidRPr="00C50389">
        <w:rPr>
          <w:rFonts w:ascii="Arial" w:hAnsi="Arial" w:cs="Arial"/>
          <w:sz w:val="24"/>
          <w:szCs w:val="24"/>
        </w:rPr>
        <w:t xml:space="preserve">Establecer el registro y control de las asociaciones de vecinos que recaudan cotizaciones o administran bienes vecinales, para garantizar el cumplimiento de sus fines. </w:t>
      </w:r>
    </w:p>
    <w:p w14:paraId="27002999" w14:textId="77777777" w:rsidR="00C50389" w:rsidRPr="00C50389" w:rsidRDefault="00C50389" w:rsidP="00C50389">
      <w:pPr>
        <w:pStyle w:val="Prrafodelista"/>
        <w:rPr>
          <w:rFonts w:ascii="Arial" w:hAnsi="Arial" w:cs="Arial"/>
          <w:sz w:val="24"/>
          <w:szCs w:val="24"/>
        </w:rPr>
      </w:pPr>
    </w:p>
    <w:p w14:paraId="40F591A8" w14:textId="24B5FB89" w:rsidR="00C50389" w:rsidRDefault="00C50389" w:rsidP="00C50389">
      <w:pPr>
        <w:pStyle w:val="Prrafodelista"/>
        <w:ind w:left="0"/>
        <w:jc w:val="both"/>
        <w:rPr>
          <w:rFonts w:ascii="Arial" w:hAnsi="Arial" w:cs="Arial"/>
          <w:sz w:val="24"/>
          <w:szCs w:val="24"/>
        </w:rPr>
      </w:pPr>
      <w:r w:rsidRPr="00C50389">
        <w:rPr>
          <w:rFonts w:ascii="Arial" w:hAnsi="Arial" w:cs="Arial"/>
          <w:sz w:val="24"/>
          <w:szCs w:val="24"/>
        </w:rPr>
        <w:t xml:space="preserve">CONCORDANCIA: Ley </w:t>
      </w:r>
      <w:proofErr w:type="spellStart"/>
      <w:r w:rsidRPr="00C50389">
        <w:rPr>
          <w:rFonts w:ascii="Arial" w:hAnsi="Arial" w:cs="Arial"/>
          <w:sz w:val="24"/>
          <w:szCs w:val="24"/>
        </w:rPr>
        <w:t>N°</w:t>
      </w:r>
      <w:proofErr w:type="spellEnd"/>
      <w:r w:rsidRPr="00C50389">
        <w:rPr>
          <w:rFonts w:ascii="Arial" w:hAnsi="Arial" w:cs="Arial"/>
          <w:sz w:val="24"/>
          <w:szCs w:val="24"/>
        </w:rPr>
        <w:t xml:space="preserve"> 28719, Arts. 8 y 10</w:t>
      </w:r>
    </w:p>
    <w:p w14:paraId="747F8E0F" w14:textId="5C79C6BD" w:rsidR="00C50389" w:rsidRDefault="00C50389" w:rsidP="00C50389">
      <w:pPr>
        <w:pStyle w:val="Prrafodelista"/>
        <w:ind w:left="0"/>
        <w:jc w:val="both"/>
        <w:rPr>
          <w:rFonts w:ascii="Arial" w:hAnsi="Arial" w:cs="Arial"/>
          <w:sz w:val="24"/>
          <w:szCs w:val="24"/>
        </w:rPr>
      </w:pPr>
    </w:p>
    <w:p w14:paraId="1DD4F403" w14:textId="7D674197" w:rsidR="00C50389" w:rsidRDefault="00C50389" w:rsidP="00623822">
      <w:pPr>
        <w:pStyle w:val="Prrafodelista"/>
        <w:ind w:left="0"/>
        <w:jc w:val="center"/>
        <w:rPr>
          <w:rFonts w:ascii="Arial" w:hAnsi="Arial" w:cs="Arial"/>
          <w:b/>
          <w:bCs/>
          <w:sz w:val="24"/>
          <w:szCs w:val="24"/>
        </w:rPr>
      </w:pPr>
      <w:r w:rsidRPr="00C50389">
        <w:rPr>
          <w:rFonts w:ascii="Arial" w:hAnsi="Arial" w:cs="Arial"/>
          <w:b/>
          <w:bCs/>
          <w:sz w:val="24"/>
          <w:szCs w:val="24"/>
        </w:rPr>
        <w:t>CAPÍTULO IV</w:t>
      </w:r>
    </w:p>
    <w:p w14:paraId="094B023C" w14:textId="7D4C27A7" w:rsidR="00623822" w:rsidRDefault="00C50389" w:rsidP="00623822">
      <w:pPr>
        <w:pStyle w:val="Prrafodelista"/>
        <w:ind w:left="0"/>
        <w:jc w:val="center"/>
        <w:rPr>
          <w:rFonts w:ascii="Arial" w:hAnsi="Arial" w:cs="Arial"/>
          <w:sz w:val="24"/>
          <w:szCs w:val="24"/>
        </w:rPr>
      </w:pPr>
      <w:r w:rsidRPr="00C50389">
        <w:rPr>
          <w:rFonts w:ascii="Arial" w:hAnsi="Arial" w:cs="Arial"/>
          <w:b/>
          <w:bCs/>
          <w:sz w:val="24"/>
          <w:szCs w:val="24"/>
        </w:rPr>
        <w:t>LA JUNTA DE DELEGADOS VECINALES COMUNALES</w:t>
      </w:r>
    </w:p>
    <w:p w14:paraId="56971757" w14:textId="77777777" w:rsidR="00623822" w:rsidRDefault="00623822" w:rsidP="00C50389">
      <w:pPr>
        <w:pStyle w:val="Prrafodelista"/>
        <w:ind w:left="0"/>
        <w:jc w:val="both"/>
        <w:rPr>
          <w:rFonts w:ascii="Arial" w:hAnsi="Arial" w:cs="Arial"/>
          <w:sz w:val="24"/>
          <w:szCs w:val="24"/>
        </w:rPr>
      </w:pPr>
    </w:p>
    <w:p w14:paraId="615FC113" w14:textId="77777777" w:rsidR="00623822" w:rsidRDefault="00C50389" w:rsidP="00C50389">
      <w:pPr>
        <w:pStyle w:val="Prrafodelista"/>
        <w:ind w:left="0"/>
        <w:jc w:val="both"/>
        <w:rPr>
          <w:rFonts w:ascii="Arial" w:hAnsi="Arial" w:cs="Arial"/>
          <w:sz w:val="24"/>
          <w:szCs w:val="24"/>
        </w:rPr>
      </w:pPr>
      <w:r w:rsidRPr="00623822">
        <w:rPr>
          <w:rFonts w:ascii="Arial" w:hAnsi="Arial" w:cs="Arial"/>
          <w:b/>
          <w:bCs/>
          <w:sz w:val="24"/>
          <w:szCs w:val="24"/>
        </w:rPr>
        <w:t>ARTÍCULO 106.- DEFINICIÓN Y COMPOSICIÓN</w:t>
      </w:r>
      <w:r w:rsidRPr="00C50389">
        <w:rPr>
          <w:rFonts w:ascii="Arial" w:hAnsi="Arial" w:cs="Arial"/>
          <w:sz w:val="24"/>
          <w:szCs w:val="24"/>
        </w:rPr>
        <w:t xml:space="preserve"> </w:t>
      </w:r>
    </w:p>
    <w:p w14:paraId="6BF3FB2A" w14:textId="77777777" w:rsidR="00623822" w:rsidRDefault="00623822" w:rsidP="00C50389">
      <w:pPr>
        <w:pStyle w:val="Prrafodelista"/>
        <w:ind w:left="0"/>
        <w:jc w:val="both"/>
        <w:rPr>
          <w:rFonts w:ascii="Arial" w:hAnsi="Arial" w:cs="Arial"/>
          <w:sz w:val="24"/>
          <w:szCs w:val="24"/>
        </w:rPr>
      </w:pPr>
    </w:p>
    <w:p w14:paraId="72256072" w14:textId="77777777" w:rsidR="00623822" w:rsidRDefault="00C50389" w:rsidP="00C50389">
      <w:pPr>
        <w:pStyle w:val="Prrafodelista"/>
        <w:ind w:left="0"/>
        <w:jc w:val="both"/>
        <w:rPr>
          <w:rFonts w:ascii="Arial" w:hAnsi="Arial" w:cs="Arial"/>
          <w:sz w:val="24"/>
          <w:szCs w:val="24"/>
        </w:rPr>
      </w:pPr>
      <w:r w:rsidRPr="00C50389">
        <w:rPr>
          <w:rFonts w:ascii="Arial" w:hAnsi="Arial" w:cs="Arial"/>
          <w:sz w:val="24"/>
          <w:szCs w:val="24"/>
        </w:rPr>
        <w:t xml:space="preserve">La junta de delegados vecinales comunales es el órgano de coordinación integrado por los representantes de las agrupaciones urbanas y rurales que integran el distrito dentro de la provincia y que están organizadas, principalmente, como juntas vecinales. </w:t>
      </w:r>
    </w:p>
    <w:p w14:paraId="441D9813" w14:textId="77777777" w:rsidR="00623822" w:rsidRDefault="00623822" w:rsidP="00C50389">
      <w:pPr>
        <w:pStyle w:val="Prrafodelista"/>
        <w:ind w:left="0"/>
        <w:jc w:val="both"/>
        <w:rPr>
          <w:rFonts w:ascii="Arial" w:hAnsi="Arial" w:cs="Arial"/>
          <w:sz w:val="24"/>
          <w:szCs w:val="24"/>
        </w:rPr>
      </w:pPr>
    </w:p>
    <w:p w14:paraId="46CA3313" w14:textId="3E5FDAC8" w:rsidR="00C50389" w:rsidRDefault="00C50389" w:rsidP="00C50389">
      <w:pPr>
        <w:pStyle w:val="Prrafodelista"/>
        <w:ind w:left="0"/>
        <w:jc w:val="both"/>
        <w:rPr>
          <w:rFonts w:ascii="Arial" w:hAnsi="Arial" w:cs="Arial"/>
          <w:sz w:val="24"/>
          <w:szCs w:val="24"/>
        </w:rPr>
      </w:pPr>
      <w:r w:rsidRPr="00C50389">
        <w:rPr>
          <w:rFonts w:ascii="Arial" w:hAnsi="Arial" w:cs="Arial"/>
          <w:sz w:val="24"/>
          <w:szCs w:val="24"/>
        </w:rPr>
        <w:t xml:space="preserve">Asimismo, está integrada por las organizaciones sociales de base, vecinales o comunales, las comunidades nativas, respetando su autonomía y evitando cualquier injerencia que pudiera influir en sus decisiones, y por los vecinos que representan a las organizaciones sociales de la jurisdicción que promueven el desarrollo local y la </w:t>
      </w:r>
      <w:r w:rsidRPr="00C50389">
        <w:rPr>
          <w:rFonts w:ascii="Arial" w:hAnsi="Arial" w:cs="Arial"/>
          <w:sz w:val="24"/>
          <w:szCs w:val="24"/>
        </w:rPr>
        <w:lastRenderedPageBreak/>
        <w:t>participación vecinal, para cuyo efecto las municipalidades regulan su participación, de conformidad con el artículo 197 de la Constitución Política del Estado.</w:t>
      </w:r>
    </w:p>
    <w:p w14:paraId="7E59083D" w14:textId="389E0758" w:rsidR="00623822" w:rsidRDefault="00623822" w:rsidP="00C50389">
      <w:pPr>
        <w:pStyle w:val="Prrafodelista"/>
        <w:ind w:left="0"/>
        <w:jc w:val="both"/>
        <w:rPr>
          <w:rFonts w:ascii="Arial" w:hAnsi="Arial" w:cs="Arial"/>
          <w:sz w:val="24"/>
          <w:szCs w:val="24"/>
        </w:rPr>
      </w:pPr>
    </w:p>
    <w:p w14:paraId="1AF58E48" w14:textId="77777777" w:rsidR="00623822" w:rsidRDefault="00623822" w:rsidP="00C50389">
      <w:pPr>
        <w:pStyle w:val="Prrafodelista"/>
        <w:ind w:left="0"/>
        <w:jc w:val="both"/>
        <w:rPr>
          <w:rFonts w:ascii="Arial" w:hAnsi="Arial" w:cs="Arial"/>
          <w:sz w:val="24"/>
          <w:szCs w:val="24"/>
        </w:rPr>
      </w:pPr>
      <w:r w:rsidRPr="00623822">
        <w:rPr>
          <w:rFonts w:ascii="Arial" w:hAnsi="Arial" w:cs="Arial"/>
          <w:b/>
          <w:bCs/>
          <w:sz w:val="24"/>
          <w:szCs w:val="24"/>
        </w:rPr>
        <w:t>ARTÍCULO 107.- FUNCIONES</w:t>
      </w:r>
      <w:r w:rsidRPr="00623822">
        <w:rPr>
          <w:rFonts w:ascii="Arial" w:hAnsi="Arial" w:cs="Arial"/>
          <w:sz w:val="24"/>
          <w:szCs w:val="24"/>
        </w:rPr>
        <w:t xml:space="preserve"> </w:t>
      </w:r>
    </w:p>
    <w:p w14:paraId="56D81445" w14:textId="77777777" w:rsidR="00623822" w:rsidRDefault="00623822" w:rsidP="00C50389">
      <w:pPr>
        <w:pStyle w:val="Prrafodelista"/>
        <w:ind w:left="0"/>
        <w:jc w:val="both"/>
        <w:rPr>
          <w:rFonts w:ascii="Arial" w:hAnsi="Arial" w:cs="Arial"/>
          <w:sz w:val="24"/>
          <w:szCs w:val="24"/>
        </w:rPr>
      </w:pPr>
    </w:p>
    <w:p w14:paraId="09D96F69" w14:textId="77777777" w:rsidR="00623822" w:rsidRDefault="00623822" w:rsidP="00C50389">
      <w:pPr>
        <w:pStyle w:val="Prrafodelista"/>
        <w:ind w:left="0"/>
        <w:jc w:val="both"/>
        <w:rPr>
          <w:rFonts w:ascii="Arial" w:hAnsi="Arial" w:cs="Arial"/>
          <w:sz w:val="24"/>
          <w:szCs w:val="24"/>
        </w:rPr>
      </w:pPr>
      <w:r w:rsidRPr="00623822">
        <w:rPr>
          <w:rFonts w:ascii="Arial" w:hAnsi="Arial" w:cs="Arial"/>
          <w:sz w:val="24"/>
          <w:szCs w:val="24"/>
        </w:rPr>
        <w:t>La Junta de Delegados Vecinales Comunales tiene entre sus funciones:</w:t>
      </w:r>
    </w:p>
    <w:p w14:paraId="3424E858" w14:textId="77777777" w:rsidR="00623822" w:rsidRDefault="00623822" w:rsidP="00C50389">
      <w:pPr>
        <w:pStyle w:val="Prrafodelista"/>
        <w:ind w:left="0"/>
        <w:jc w:val="both"/>
        <w:rPr>
          <w:rFonts w:ascii="Arial" w:hAnsi="Arial" w:cs="Arial"/>
          <w:sz w:val="24"/>
          <w:szCs w:val="24"/>
        </w:rPr>
      </w:pPr>
    </w:p>
    <w:p w14:paraId="03258174"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 xml:space="preserve">Concertar y proponer las prioridades de gasto e inversión dentro del distrito y los centros poblados. </w:t>
      </w:r>
    </w:p>
    <w:p w14:paraId="7B99558C"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Proponer las políticas de salubridad.</w:t>
      </w:r>
    </w:p>
    <w:p w14:paraId="047F7B64"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Apoyar la seguridad ciudadana por ejecutarse en el distrito.</w:t>
      </w:r>
    </w:p>
    <w:p w14:paraId="24573020"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Apoyar el mejoramiento de la calidad de los servicios públicos locales y la ejecución de obras municipales.</w:t>
      </w:r>
    </w:p>
    <w:p w14:paraId="2914D09C"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Organizar los torneos y competencias vecinales y escolares del distrito en el ámbito deportivo y en el cultural.</w:t>
      </w:r>
    </w:p>
    <w:p w14:paraId="15287BD0"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 xml:space="preserve">Fiscalizar la ejecución de los planes de desarrollo municipal. </w:t>
      </w:r>
    </w:p>
    <w:p w14:paraId="41AD076F" w14:textId="77777777" w:rsidR="00623822" w:rsidRDefault="00623822" w:rsidP="00623822">
      <w:pPr>
        <w:pStyle w:val="Prrafodelista"/>
        <w:numPr>
          <w:ilvl w:val="0"/>
          <w:numId w:val="6"/>
        </w:numPr>
        <w:ind w:left="284" w:hanging="284"/>
        <w:jc w:val="both"/>
        <w:rPr>
          <w:rFonts w:ascii="Arial" w:hAnsi="Arial" w:cs="Arial"/>
          <w:sz w:val="24"/>
          <w:szCs w:val="24"/>
        </w:rPr>
      </w:pPr>
      <w:r w:rsidRPr="00623822">
        <w:rPr>
          <w:rFonts w:ascii="Arial" w:hAnsi="Arial" w:cs="Arial"/>
          <w:sz w:val="24"/>
          <w:szCs w:val="24"/>
        </w:rPr>
        <w:t xml:space="preserve">Las demás que le delegue la municipalidad distrital. </w:t>
      </w:r>
    </w:p>
    <w:p w14:paraId="218C8620" w14:textId="1465D316" w:rsidR="00623822" w:rsidRDefault="00623822" w:rsidP="00623822">
      <w:pPr>
        <w:jc w:val="both"/>
        <w:rPr>
          <w:rFonts w:ascii="Arial" w:hAnsi="Arial" w:cs="Arial"/>
          <w:sz w:val="24"/>
          <w:szCs w:val="24"/>
        </w:rPr>
      </w:pPr>
      <w:r w:rsidRPr="00623822">
        <w:rPr>
          <w:rFonts w:ascii="Arial" w:hAnsi="Arial" w:cs="Arial"/>
          <w:sz w:val="24"/>
          <w:szCs w:val="24"/>
        </w:rPr>
        <w:t>El primer regidor de la municipalidad distrital la convoca y preside. El alcalde podrá asistir a las sesiones, en cuyo caso la presidirá.</w:t>
      </w:r>
    </w:p>
    <w:p w14:paraId="215FB1EF" w14:textId="6F39E77A" w:rsidR="00623822" w:rsidRDefault="00623822" w:rsidP="00623822">
      <w:pPr>
        <w:jc w:val="both"/>
        <w:rPr>
          <w:rFonts w:ascii="Arial" w:hAnsi="Arial" w:cs="Arial"/>
          <w:sz w:val="24"/>
          <w:szCs w:val="24"/>
        </w:rPr>
      </w:pPr>
    </w:p>
    <w:p w14:paraId="286F1F07" w14:textId="4A06287C" w:rsidR="00623822" w:rsidRPr="00623822" w:rsidRDefault="00623822" w:rsidP="00623822">
      <w:pPr>
        <w:jc w:val="center"/>
        <w:rPr>
          <w:rFonts w:ascii="Arial" w:hAnsi="Arial" w:cs="Arial"/>
          <w:b/>
          <w:bCs/>
          <w:sz w:val="24"/>
          <w:szCs w:val="24"/>
        </w:rPr>
      </w:pPr>
      <w:r w:rsidRPr="00623822">
        <w:rPr>
          <w:rFonts w:ascii="Arial" w:hAnsi="Arial" w:cs="Arial"/>
          <w:b/>
          <w:bCs/>
          <w:sz w:val="24"/>
          <w:szCs w:val="24"/>
        </w:rPr>
        <w:t>CAPÍTULO ÚNICO</w:t>
      </w:r>
    </w:p>
    <w:p w14:paraId="1B72225E" w14:textId="56DAF17D" w:rsidR="00623822" w:rsidRPr="00623822" w:rsidRDefault="00623822" w:rsidP="00623822">
      <w:pPr>
        <w:jc w:val="center"/>
        <w:rPr>
          <w:rFonts w:ascii="Arial" w:hAnsi="Arial" w:cs="Arial"/>
          <w:b/>
          <w:bCs/>
          <w:sz w:val="24"/>
          <w:szCs w:val="24"/>
        </w:rPr>
      </w:pPr>
      <w:r w:rsidRPr="00623822">
        <w:rPr>
          <w:rFonts w:ascii="Arial" w:hAnsi="Arial" w:cs="Arial"/>
          <w:b/>
          <w:bCs/>
          <w:sz w:val="24"/>
          <w:szCs w:val="24"/>
        </w:rPr>
        <w:t>DEFINICIÓN, COMPETENCIAS Y DESARROLLO DE MUNICIPIOS EN ZONAS RURALES</w:t>
      </w:r>
    </w:p>
    <w:p w14:paraId="20096E22" w14:textId="77777777" w:rsidR="00623822" w:rsidRDefault="00623822" w:rsidP="00623822">
      <w:pPr>
        <w:jc w:val="both"/>
        <w:rPr>
          <w:rFonts w:ascii="Arial" w:hAnsi="Arial" w:cs="Arial"/>
          <w:sz w:val="24"/>
          <w:szCs w:val="24"/>
        </w:rPr>
      </w:pPr>
      <w:r w:rsidRPr="00623822">
        <w:rPr>
          <w:rFonts w:ascii="Arial" w:hAnsi="Arial" w:cs="Arial"/>
          <w:b/>
          <w:bCs/>
          <w:sz w:val="24"/>
          <w:szCs w:val="24"/>
        </w:rPr>
        <w:t>ARTÍCULO 144.- PARTICIPACIÓN VECINAL</w:t>
      </w:r>
      <w:r w:rsidRPr="00623822">
        <w:rPr>
          <w:rFonts w:ascii="Arial" w:hAnsi="Arial" w:cs="Arial"/>
          <w:sz w:val="24"/>
          <w:szCs w:val="24"/>
        </w:rPr>
        <w:t xml:space="preserve"> </w:t>
      </w:r>
    </w:p>
    <w:p w14:paraId="3AFDB0F7" w14:textId="093ECFDB" w:rsidR="00623822" w:rsidRDefault="00623822" w:rsidP="00623822">
      <w:pPr>
        <w:jc w:val="both"/>
        <w:rPr>
          <w:rFonts w:ascii="Arial" w:hAnsi="Arial" w:cs="Arial"/>
          <w:sz w:val="24"/>
          <w:szCs w:val="24"/>
        </w:rPr>
      </w:pPr>
      <w:r w:rsidRPr="00623822">
        <w:rPr>
          <w:rFonts w:ascii="Arial" w:hAnsi="Arial" w:cs="Arial"/>
          <w:sz w:val="24"/>
          <w:szCs w:val="24"/>
        </w:rPr>
        <w:t xml:space="preserve">Para efectos de la participación vecinal, las municipalidades ubicadas en zonas rurales deben promover a las organizaciones sociales de base, vecinales o comunales, y a las comunidades nativas y afroperuanas, respetando su autonomía y evitando cualquier injerencia que pudiera influir en sus decisiones, en el marco del respeto a los derechos humanos. Deben igualmente asesorar a los vecinos, a sus organizaciones sociales y a las comunidades campesinas en los asuntos de interés público, incluyendo la educación y el ejercicio de los derechos humanos. Las municipalidades garantizarán la convocatoria a las comunidades nativas y afroperuanas para las sesiones del concejo municipal, bajo responsabilidad. </w:t>
      </w:r>
    </w:p>
    <w:p w14:paraId="5C3A1DF5" w14:textId="77777777" w:rsidR="00623822" w:rsidRDefault="00623822" w:rsidP="00623822">
      <w:pPr>
        <w:jc w:val="both"/>
        <w:rPr>
          <w:rFonts w:ascii="Arial" w:hAnsi="Arial" w:cs="Arial"/>
          <w:sz w:val="24"/>
          <w:szCs w:val="24"/>
        </w:rPr>
      </w:pPr>
      <w:r w:rsidRPr="00623822">
        <w:rPr>
          <w:rFonts w:ascii="Arial" w:hAnsi="Arial" w:cs="Arial"/>
          <w:b/>
          <w:bCs/>
          <w:sz w:val="24"/>
          <w:szCs w:val="24"/>
        </w:rPr>
        <w:t xml:space="preserve">ARTÍCULO 145.- SEGURIDAD CIUDADANA </w:t>
      </w:r>
    </w:p>
    <w:p w14:paraId="0E63C39E" w14:textId="51882380" w:rsidR="00623822" w:rsidRDefault="00623822" w:rsidP="00623822">
      <w:pPr>
        <w:jc w:val="both"/>
        <w:rPr>
          <w:rFonts w:ascii="Arial" w:hAnsi="Arial" w:cs="Arial"/>
          <w:sz w:val="24"/>
          <w:szCs w:val="24"/>
        </w:rPr>
      </w:pPr>
      <w:r w:rsidRPr="00623822">
        <w:rPr>
          <w:rFonts w:ascii="Arial" w:hAnsi="Arial" w:cs="Arial"/>
          <w:sz w:val="24"/>
          <w:szCs w:val="24"/>
        </w:rPr>
        <w:t>Para la elaboración del sistema de seguridad ciudadana se convocará y concertará con las organizaciones sociales, vecinales o comunales, las rondas urbanas y campesinas, los comités de autodefensa y las comunidades campesinas, nativas y afroperuanas.</w:t>
      </w:r>
    </w:p>
    <w:p w14:paraId="6EC6D571" w14:textId="5CF73820" w:rsidR="00680206" w:rsidRDefault="00680206" w:rsidP="00623822">
      <w:pPr>
        <w:jc w:val="both"/>
        <w:rPr>
          <w:rFonts w:ascii="Arial" w:hAnsi="Arial" w:cs="Arial"/>
          <w:sz w:val="24"/>
          <w:szCs w:val="24"/>
        </w:rPr>
      </w:pPr>
    </w:p>
    <w:p w14:paraId="13310902" w14:textId="5B333BFC" w:rsidR="00680206" w:rsidRDefault="00680206" w:rsidP="00623822">
      <w:pPr>
        <w:jc w:val="both"/>
        <w:rPr>
          <w:rFonts w:ascii="Arial" w:hAnsi="Arial" w:cs="Arial"/>
          <w:sz w:val="24"/>
          <w:szCs w:val="24"/>
        </w:rPr>
      </w:pPr>
    </w:p>
    <w:p w14:paraId="57911D78" w14:textId="75246626" w:rsidR="00680206" w:rsidRDefault="00680206" w:rsidP="00623822">
      <w:pPr>
        <w:jc w:val="both"/>
        <w:rPr>
          <w:rFonts w:ascii="Arial" w:hAnsi="Arial" w:cs="Arial"/>
          <w:sz w:val="24"/>
          <w:szCs w:val="24"/>
        </w:rPr>
      </w:pPr>
    </w:p>
    <w:p w14:paraId="106FACAE" w14:textId="77777777" w:rsidR="00680206" w:rsidRPr="00623822" w:rsidRDefault="00680206" w:rsidP="00623822">
      <w:pPr>
        <w:jc w:val="both"/>
        <w:rPr>
          <w:rFonts w:ascii="Arial" w:hAnsi="Arial" w:cs="Arial"/>
          <w:sz w:val="24"/>
          <w:szCs w:val="24"/>
        </w:rPr>
      </w:pPr>
    </w:p>
    <w:p w14:paraId="0FAC9379" w14:textId="6AA248DE" w:rsidR="00680206" w:rsidRPr="00680206" w:rsidRDefault="00680206" w:rsidP="00680206">
      <w:pPr>
        <w:jc w:val="center"/>
        <w:rPr>
          <w:rFonts w:ascii="Arial" w:hAnsi="Arial" w:cs="Arial"/>
          <w:b/>
          <w:bCs/>
          <w:sz w:val="24"/>
          <w:szCs w:val="24"/>
        </w:rPr>
      </w:pPr>
      <w:r w:rsidRPr="00680206">
        <w:rPr>
          <w:rFonts w:ascii="Arial" w:hAnsi="Arial" w:cs="Arial"/>
          <w:b/>
          <w:bCs/>
          <w:sz w:val="24"/>
          <w:szCs w:val="24"/>
        </w:rPr>
        <w:lastRenderedPageBreak/>
        <w:t>CAPÍTULO II</w:t>
      </w:r>
    </w:p>
    <w:p w14:paraId="71663651" w14:textId="1FAB74CD" w:rsidR="00680206" w:rsidRPr="00680206" w:rsidRDefault="00680206" w:rsidP="00680206">
      <w:pPr>
        <w:jc w:val="center"/>
        <w:rPr>
          <w:rFonts w:ascii="Arial" w:hAnsi="Arial" w:cs="Arial"/>
          <w:b/>
          <w:bCs/>
          <w:sz w:val="24"/>
          <w:szCs w:val="24"/>
        </w:rPr>
      </w:pPr>
      <w:r w:rsidRPr="00680206">
        <w:rPr>
          <w:rFonts w:ascii="Arial" w:hAnsi="Arial" w:cs="Arial"/>
          <w:b/>
          <w:bCs/>
          <w:sz w:val="24"/>
          <w:szCs w:val="24"/>
        </w:rPr>
        <w:t>EL CONCEJO METROPOLITANO</w:t>
      </w:r>
    </w:p>
    <w:p w14:paraId="194D9CE1" w14:textId="77777777" w:rsidR="00680206" w:rsidRDefault="00623822" w:rsidP="00623822">
      <w:pPr>
        <w:jc w:val="both"/>
        <w:rPr>
          <w:rFonts w:ascii="Arial" w:hAnsi="Arial" w:cs="Arial"/>
          <w:sz w:val="24"/>
          <w:szCs w:val="24"/>
        </w:rPr>
      </w:pPr>
      <w:r w:rsidRPr="00680206">
        <w:rPr>
          <w:rFonts w:ascii="Arial" w:hAnsi="Arial" w:cs="Arial"/>
          <w:b/>
          <w:bCs/>
          <w:sz w:val="24"/>
          <w:szCs w:val="24"/>
        </w:rPr>
        <w:t>ARTÍCULO 157.- ATRIBUCIONES</w:t>
      </w:r>
      <w:r w:rsidRPr="00623822">
        <w:rPr>
          <w:rFonts w:ascii="Arial" w:hAnsi="Arial" w:cs="Arial"/>
          <w:sz w:val="24"/>
          <w:szCs w:val="24"/>
        </w:rPr>
        <w:t xml:space="preserve"> </w:t>
      </w:r>
    </w:p>
    <w:p w14:paraId="294AC33E" w14:textId="77777777" w:rsidR="00680206" w:rsidRDefault="00623822" w:rsidP="00623822">
      <w:pPr>
        <w:jc w:val="both"/>
        <w:rPr>
          <w:rFonts w:ascii="Arial" w:hAnsi="Arial" w:cs="Arial"/>
          <w:sz w:val="24"/>
          <w:szCs w:val="24"/>
        </w:rPr>
      </w:pPr>
      <w:r w:rsidRPr="00623822">
        <w:rPr>
          <w:rFonts w:ascii="Arial" w:hAnsi="Arial" w:cs="Arial"/>
          <w:sz w:val="24"/>
          <w:szCs w:val="24"/>
        </w:rPr>
        <w:t>Compete al Concejo Metropolitano:</w:t>
      </w:r>
    </w:p>
    <w:p w14:paraId="2F914C46"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el Estatuto del Gobierno Metropolitano de Lima mediante ordenanza;</w:t>
      </w:r>
    </w:p>
    <w:p w14:paraId="39D22514" w14:textId="77777777" w:rsidR="00680206" w:rsidRDefault="00680206" w:rsidP="00680206">
      <w:pPr>
        <w:pStyle w:val="Prrafodelista"/>
        <w:ind w:left="426"/>
        <w:jc w:val="both"/>
        <w:rPr>
          <w:rFonts w:ascii="Arial" w:hAnsi="Arial" w:cs="Arial"/>
          <w:sz w:val="24"/>
          <w:szCs w:val="24"/>
        </w:rPr>
      </w:pPr>
    </w:p>
    <w:p w14:paraId="3A5BA5B4"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Dictar ordenanzas sobre asuntos municipales y regionales, dentro de su ámbito territorial, las cuales tendrán alcance, vigencia y preeminencia metropolitana;</w:t>
      </w:r>
    </w:p>
    <w:p w14:paraId="68F0AE46" w14:textId="77777777" w:rsidR="00680206" w:rsidRPr="00680206" w:rsidRDefault="00680206" w:rsidP="00680206">
      <w:pPr>
        <w:pStyle w:val="Prrafodelista"/>
        <w:rPr>
          <w:rFonts w:ascii="Arial" w:hAnsi="Arial" w:cs="Arial"/>
          <w:sz w:val="24"/>
          <w:szCs w:val="24"/>
        </w:rPr>
      </w:pPr>
    </w:p>
    <w:p w14:paraId="26028EEC" w14:textId="6FAD4AA5"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Velar por el respeto de la Constitución, de la presente ley de desarrollo constitucional, de las ordenanzas que dicte, así como por la autonomía política, económica y administrativa del gobierno municipal metropolitano de Lima;</w:t>
      </w:r>
    </w:p>
    <w:p w14:paraId="4B31AB55" w14:textId="77777777" w:rsidR="00680206" w:rsidRPr="00680206" w:rsidRDefault="00680206" w:rsidP="00680206">
      <w:pPr>
        <w:pStyle w:val="Prrafodelista"/>
        <w:rPr>
          <w:rFonts w:ascii="Arial" w:hAnsi="Arial" w:cs="Arial"/>
          <w:sz w:val="24"/>
          <w:szCs w:val="24"/>
        </w:rPr>
      </w:pPr>
    </w:p>
    <w:p w14:paraId="762FDB40"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Crear, modificar y suprimir contribuciones, tasas, arbitrios, licencias y derechos municipales;</w:t>
      </w:r>
    </w:p>
    <w:p w14:paraId="24FB1CB7" w14:textId="77777777" w:rsidR="00680206" w:rsidRPr="00680206" w:rsidRDefault="00680206" w:rsidP="00680206">
      <w:pPr>
        <w:pStyle w:val="Prrafodelista"/>
        <w:rPr>
          <w:rFonts w:ascii="Arial" w:hAnsi="Arial" w:cs="Arial"/>
          <w:sz w:val="24"/>
          <w:szCs w:val="24"/>
        </w:rPr>
      </w:pPr>
    </w:p>
    <w:p w14:paraId="04F88ECA"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Ejercer las atribuciones que conforme a esta ley corresponden a los concejos provinciales;</w:t>
      </w:r>
    </w:p>
    <w:p w14:paraId="4E8A8378" w14:textId="77777777" w:rsidR="00680206" w:rsidRPr="00680206" w:rsidRDefault="00680206" w:rsidP="00680206">
      <w:pPr>
        <w:pStyle w:val="Prrafodelista"/>
        <w:rPr>
          <w:rFonts w:ascii="Arial" w:hAnsi="Arial" w:cs="Arial"/>
          <w:sz w:val="24"/>
          <w:szCs w:val="24"/>
        </w:rPr>
      </w:pPr>
    </w:p>
    <w:p w14:paraId="63644ABC"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y evaluar el Plan Regional de Desarrollo Concertado y los Planes Directores de los distritos;</w:t>
      </w:r>
    </w:p>
    <w:p w14:paraId="1993F4BA" w14:textId="77777777" w:rsidR="00680206" w:rsidRPr="00680206" w:rsidRDefault="00680206" w:rsidP="00680206">
      <w:pPr>
        <w:pStyle w:val="Prrafodelista"/>
        <w:rPr>
          <w:rFonts w:ascii="Arial" w:hAnsi="Arial" w:cs="Arial"/>
          <w:sz w:val="24"/>
          <w:szCs w:val="24"/>
        </w:rPr>
      </w:pPr>
    </w:p>
    <w:p w14:paraId="395126B6"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mediante ordenanza la organización y funciones de la Junta de Planeamiento Metropolitano, la Junta de Cooperación Metropolitana y las Comisiones Especiales de Asesoramiento;</w:t>
      </w:r>
    </w:p>
    <w:p w14:paraId="7946E842" w14:textId="77777777" w:rsidR="00680206" w:rsidRPr="00680206" w:rsidRDefault="00680206" w:rsidP="00680206">
      <w:pPr>
        <w:pStyle w:val="Prrafodelista"/>
        <w:rPr>
          <w:rFonts w:ascii="Arial" w:hAnsi="Arial" w:cs="Arial"/>
          <w:sz w:val="24"/>
          <w:szCs w:val="24"/>
        </w:rPr>
      </w:pPr>
    </w:p>
    <w:p w14:paraId="3DB1FB05"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mediante ordenanza las normas reguladoras del desarrollo del Centro Histórico de Lima, del Proyecto de la Costa Verde, del Sistema Metropolitano de Seguridad Ciudadana, de la Economía y Hacienda Municipal; y de otras que lo requieran;</w:t>
      </w:r>
    </w:p>
    <w:p w14:paraId="6FF7B58C" w14:textId="77777777" w:rsidR="00680206" w:rsidRPr="00680206" w:rsidRDefault="00680206" w:rsidP="00680206">
      <w:pPr>
        <w:pStyle w:val="Prrafodelista"/>
        <w:rPr>
          <w:rFonts w:ascii="Arial" w:hAnsi="Arial" w:cs="Arial"/>
          <w:sz w:val="24"/>
          <w:szCs w:val="24"/>
        </w:rPr>
      </w:pPr>
    </w:p>
    <w:p w14:paraId="44291E85"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el Presupuesto Regional Participativo de Lima y fiscalizar su ejecución;</w:t>
      </w:r>
    </w:p>
    <w:p w14:paraId="7884A35D" w14:textId="77777777" w:rsidR="00680206" w:rsidRPr="00680206" w:rsidRDefault="00680206" w:rsidP="00680206">
      <w:pPr>
        <w:pStyle w:val="Prrafodelista"/>
        <w:rPr>
          <w:rFonts w:ascii="Arial" w:hAnsi="Arial" w:cs="Arial"/>
          <w:sz w:val="24"/>
          <w:szCs w:val="24"/>
        </w:rPr>
      </w:pPr>
    </w:p>
    <w:p w14:paraId="0F0ACAB2"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 xml:space="preserve">Acordar el régimen de organización interior de la Municipalidad Metropolitana de Lima y de sus órganos de gobierno y aprobar la remuneración del alcalde metropolitano y las dietas de los regidores, </w:t>
      </w:r>
      <w:proofErr w:type="gramStart"/>
      <w:r w:rsidRPr="00680206">
        <w:rPr>
          <w:rFonts w:ascii="Arial" w:hAnsi="Arial" w:cs="Arial"/>
          <w:sz w:val="24"/>
          <w:szCs w:val="24"/>
        </w:rPr>
        <w:t>de acuerdo al</w:t>
      </w:r>
      <w:proofErr w:type="gramEnd"/>
      <w:r w:rsidRPr="00680206">
        <w:rPr>
          <w:rFonts w:ascii="Arial" w:hAnsi="Arial" w:cs="Arial"/>
          <w:sz w:val="24"/>
          <w:szCs w:val="24"/>
        </w:rPr>
        <w:t xml:space="preserve"> régimen especial que le confiere la Constitución Política; </w:t>
      </w:r>
    </w:p>
    <w:p w14:paraId="2C0ED267" w14:textId="77777777" w:rsidR="00680206" w:rsidRPr="00680206" w:rsidRDefault="00680206" w:rsidP="00680206">
      <w:pPr>
        <w:pStyle w:val="Prrafodelista"/>
        <w:rPr>
          <w:rFonts w:ascii="Arial" w:hAnsi="Arial" w:cs="Arial"/>
          <w:sz w:val="24"/>
          <w:szCs w:val="24"/>
        </w:rPr>
      </w:pPr>
    </w:p>
    <w:p w14:paraId="49056EAA"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 xml:space="preserve">Aprobar normas necesarias para implementar la integración de las Municipalidades Distritales ubicadas en la Provincia de Lima en la Municipalidad Metropolitana de Lima, </w:t>
      </w:r>
      <w:proofErr w:type="gramStart"/>
      <w:r w:rsidRPr="00680206">
        <w:rPr>
          <w:rFonts w:ascii="Arial" w:hAnsi="Arial" w:cs="Arial"/>
          <w:sz w:val="24"/>
          <w:szCs w:val="24"/>
        </w:rPr>
        <w:t>de acuerdo al</w:t>
      </w:r>
      <w:proofErr w:type="gramEnd"/>
      <w:r w:rsidRPr="00680206">
        <w:rPr>
          <w:rFonts w:ascii="Arial" w:hAnsi="Arial" w:cs="Arial"/>
          <w:sz w:val="24"/>
          <w:szCs w:val="24"/>
        </w:rPr>
        <w:t xml:space="preserve"> desarrollo de los planes y programas metropolitanos en forma integral y armónica;</w:t>
      </w:r>
    </w:p>
    <w:p w14:paraId="70733BCF" w14:textId="77777777" w:rsidR="00680206" w:rsidRPr="00680206" w:rsidRDefault="00680206" w:rsidP="00680206">
      <w:pPr>
        <w:pStyle w:val="Prrafodelista"/>
        <w:rPr>
          <w:rFonts w:ascii="Arial" w:hAnsi="Arial" w:cs="Arial"/>
          <w:sz w:val="24"/>
          <w:szCs w:val="24"/>
        </w:rPr>
      </w:pPr>
    </w:p>
    <w:p w14:paraId="2E1E3E99"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 xml:space="preserve">Aprobar planes y programas metropolitanos en materia de acondicionamiento territorial y urbanístico, infraestructura urbana, vivienda, seguridad ciudadana, </w:t>
      </w:r>
      <w:r w:rsidRPr="00680206">
        <w:rPr>
          <w:rFonts w:ascii="Arial" w:hAnsi="Arial" w:cs="Arial"/>
          <w:sz w:val="24"/>
          <w:szCs w:val="24"/>
        </w:rPr>
        <w:lastRenderedPageBreak/>
        <w:t>población, salud, protección del medio ambiente, educación, cultura, conservación de monumentos, turismo, recreación, deporte, abastecimiento, comercialización de productos, transporte, circulación, tránsito y participación ciudadana, planes y programas destinados a lograr el desarrollo integral y armónico de la capital de la República, así como el bienestar de los vecinos de su jurisdicción. Los planes y programas metropolitanos relacionados con inmuebles integrantes del patrimonio cultural de la Nación deberán contar con opinión favorable previa del Instituto Nacional de Cultura;</w:t>
      </w:r>
    </w:p>
    <w:p w14:paraId="595441E2" w14:textId="77777777" w:rsidR="00680206" w:rsidRPr="00680206" w:rsidRDefault="00680206" w:rsidP="00680206">
      <w:pPr>
        <w:pStyle w:val="Prrafodelista"/>
        <w:rPr>
          <w:rFonts w:ascii="Arial" w:hAnsi="Arial" w:cs="Arial"/>
          <w:sz w:val="24"/>
          <w:szCs w:val="24"/>
        </w:rPr>
      </w:pPr>
    </w:p>
    <w:p w14:paraId="225AD1A1"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la creación, modificación, ampliación y liquidación de empresas municipales y, en general, de personas jurídicas de derecho público, cuyo objeto social corresponda a la implementación de las funciones y al cumplimiento de los fines de la Municipalidad Metropolitana de Lima;</w:t>
      </w:r>
    </w:p>
    <w:p w14:paraId="1128D400" w14:textId="77777777" w:rsidR="00680206" w:rsidRPr="00680206" w:rsidRDefault="00680206" w:rsidP="00680206">
      <w:pPr>
        <w:pStyle w:val="Prrafodelista"/>
        <w:rPr>
          <w:rFonts w:ascii="Arial" w:hAnsi="Arial" w:cs="Arial"/>
          <w:sz w:val="24"/>
          <w:szCs w:val="24"/>
        </w:rPr>
      </w:pPr>
    </w:p>
    <w:p w14:paraId="338A1AE2" w14:textId="1FDBDD8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la emisión de bonos e instrumentos de financiamiento cotizables y comercializables en el mercado de valores nacional e internacional;</w:t>
      </w:r>
    </w:p>
    <w:p w14:paraId="54360C45" w14:textId="77777777" w:rsidR="00680206" w:rsidRPr="00680206" w:rsidRDefault="00680206" w:rsidP="00680206">
      <w:pPr>
        <w:pStyle w:val="Prrafodelista"/>
        <w:rPr>
          <w:rFonts w:ascii="Arial" w:hAnsi="Arial" w:cs="Arial"/>
          <w:sz w:val="24"/>
          <w:szCs w:val="24"/>
        </w:rPr>
      </w:pPr>
    </w:p>
    <w:p w14:paraId="2048C8ED"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la participación de la Municipalidad Metropolitana de Lima en empresas mixtas, dedicadas a la prestación de servicios públicos locales y a la ejecución de actividades municipales metropolitanas;</w:t>
      </w:r>
    </w:p>
    <w:p w14:paraId="2350F574" w14:textId="77777777" w:rsidR="00680206" w:rsidRPr="00680206" w:rsidRDefault="00680206" w:rsidP="00680206">
      <w:pPr>
        <w:pStyle w:val="Prrafodelista"/>
        <w:rPr>
          <w:rFonts w:ascii="Arial" w:hAnsi="Arial" w:cs="Arial"/>
          <w:sz w:val="24"/>
          <w:szCs w:val="24"/>
        </w:rPr>
      </w:pPr>
    </w:p>
    <w:p w14:paraId="20F445E9"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los planes ambientales en su jurisdicción, así como controlar la preservación del medio ambiente;</w:t>
      </w:r>
    </w:p>
    <w:p w14:paraId="562AB723" w14:textId="77777777" w:rsidR="00680206" w:rsidRPr="00680206" w:rsidRDefault="00680206" w:rsidP="00680206">
      <w:pPr>
        <w:pStyle w:val="Prrafodelista"/>
        <w:rPr>
          <w:rFonts w:ascii="Arial" w:hAnsi="Arial" w:cs="Arial"/>
          <w:sz w:val="24"/>
          <w:szCs w:val="24"/>
        </w:rPr>
      </w:pPr>
    </w:p>
    <w:p w14:paraId="74509156"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Aprobar el Sistema Metropolitano de Seguridad Ciudadana y crear el Serenazgo Municipal Metropolitano, así como reglamentar su funcionamiento;</w:t>
      </w:r>
    </w:p>
    <w:p w14:paraId="51E4873A" w14:textId="77777777" w:rsidR="00680206" w:rsidRPr="00680206" w:rsidRDefault="00680206" w:rsidP="00680206">
      <w:pPr>
        <w:pStyle w:val="Prrafodelista"/>
        <w:rPr>
          <w:rFonts w:ascii="Arial" w:hAnsi="Arial" w:cs="Arial"/>
          <w:sz w:val="24"/>
          <w:szCs w:val="24"/>
        </w:rPr>
      </w:pPr>
    </w:p>
    <w:p w14:paraId="7CDDA55C"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Dictar las normas necesarias para brindar el servicio de seguridad ciudadana, con la cooperación de la Policía Nacional;</w:t>
      </w:r>
    </w:p>
    <w:p w14:paraId="5E1DBE38" w14:textId="77777777" w:rsidR="00680206" w:rsidRPr="00680206" w:rsidRDefault="00680206" w:rsidP="00680206">
      <w:pPr>
        <w:pStyle w:val="Prrafodelista"/>
        <w:rPr>
          <w:rFonts w:ascii="Arial" w:hAnsi="Arial" w:cs="Arial"/>
          <w:sz w:val="24"/>
          <w:szCs w:val="24"/>
        </w:rPr>
      </w:pPr>
    </w:p>
    <w:p w14:paraId="0A59D1A3"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Regular la cooperación de la Policía Nacional para el cabal cumplimiento de las competencias, funciones y fines de la Municipalidad Metropolitana de Lima;</w:t>
      </w:r>
    </w:p>
    <w:p w14:paraId="32CC13B0" w14:textId="77777777" w:rsidR="00680206" w:rsidRPr="00680206" w:rsidRDefault="00680206" w:rsidP="00680206">
      <w:pPr>
        <w:pStyle w:val="Prrafodelista"/>
        <w:rPr>
          <w:rFonts w:ascii="Arial" w:hAnsi="Arial" w:cs="Arial"/>
          <w:sz w:val="24"/>
          <w:szCs w:val="24"/>
        </w:rPr>
      </w:pPr>
    </w:p>
    <w:p w14:paraId="1627FAEF"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Regular el funcionamiento de la Policía de Tránsito, de Turismo y de Ecología;</w:t>
      </w:r>
    </w:p>
    <w:p w14:paraId="16D25E2C" w14:textId="77777777" w:rsidR="00680206" w:rsidRPr="00680206" w:rsidRDefault="00680206" w:rsidP="00680206">
      <w:pPr>
        <w:pStyle w:val="Prrafodelista"/>
        <w:rPr>
          <w:rFonts w:ascii="Arial" w:hAnsi="Arial" w:cs="Arial"/>
          <w:sz w:val="24"/>
          <w:szCs w:val="24"/>
        </w:rPr>
      </w:pPr>
    </w:p>
    <w:p w14:paraId="35DD73CD"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Regular el funcionamiento del transporte público, la circulación y el tránsito metropolitano;</w:t>
      </w:r>
    </w:p>
    <w:p w14:paraId="0BB06275" w14:textId="77777777" w:rsidR="00680206" w:rsidRPr="00680206" w:rsidRDefault="00680206" w:rsidP="00680206">
      <w:pPr>
        <w:pStyle w:val="Prrafodelista"/>
        <w:rPr>
          <w:rFonts w:ascii="Arial" w:hAnsi="Arial" w:cs="Arial"/>
          <w:sz w:val="24"/>
          <w:szCs w:val="24"/>
        </w:rPr>
      </w:pPr>
    </w:p>
    <w:p w14:paraId="1DE0E3C1" w14:textId="14D67A62"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 xml:space="preserve">Aprobar empréstitos internos y externos, </w:t>
      </w:r>
      <w:r w:rsidR="00680206" w:rsidRPr="00680206">
        <w:rPr>
          <w:rFonts w:ascii="Arial" w:hAnsi="Arial" w:cs="Arial"/>
          <w:sz w:val="24"/>
          <w:szCs w:val="24"/>
        </w:rPr>
        <w:t>de acuerdo con</w:t>
      </w:r>
      <w:r w:rsidRPr="00680206">
        <w:rPr>
          <w:rFonts w:ascii="Arial" w:hAnsi="Arial" w:cs="Arial"/>
          <w:sz w:val="24"/>
          <w:szCs w:val="24"/>
        </w:rPr>
        <w:t xml:space="preserve"> ley;</w:t>
      </w:r>
    </w:p>
    <w:p w14:paraId="578E1F0E" w14:textId="77777777" w:rsidR="00680206" w:rsidRPr="00680206" w:rsidRDefault="00680206" w:rsidP="00680206">
      <w:pPr>
        <w:pStyle w:val="Prrafodelista"/>
        <w:rPr>
          <w:rFonts w:ascii="Arial" w:hAnsi="Arial" w:cs="Arial"/>
          <w:sz w:val="24"/>
          <w:szCs w:val="24"/>
        </w:rPr>
      </w:pPr>
    </w:p>
    <w:p w14:paraId="5E13AA45"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 xml:space="preserve">Aprobar el régimen de administración de bienes y rentas de la Municipalidad Metropolitana de Lima, así como la organización de los servicios públicos locales de carácter metropolitano; </w:t>
      </w:r>
    </w:p>
    <w:p w14:paraId="337802A4" w14:textId="77777777" w:rsidR="00680206" w:rsidRPr="00680206" w:rsidRDefault="00680206" w:rsidP="00680206">
      <w:pPr>
        <w:pStyle w:val="Prrafodelista"/>
        <w:rPr>
          <w:rFonts w:ascii="Arial" w:hAnsi="Arial" w:cs="Arial"/>
          <w:sz w:val="24"/>
          <w:szCs w:val="24"/>
        </w:rPr>
      </w:pPr>
    </w:p>
    <w:p w14:paraId="15EA2B9F"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Promover y organizar la activa participación de los vecinos en el gobierno de la Municipalidad Metropolitana de Lima y de las municipalidades distritales que la integran;</w:t>
      </w:r>
    </w:p>
    <w:p w14:paraId="539829FC" w14:textId="77777777" w:rsidR="00680206" w:rsidRPr="00680206" w:rsidRDefault="00680206" w:rsidP="00680206">
      <w:pPr>
        <w:pStyle w:val="Prrafodelista"/>
        <w:rPr>
          <w:rFonts w:ascii="Arial" w:hAnsi="Arial" w:cs="Arial"/>
          <w:sz w:val="24"/>
          <w:szCs w:val="24"/>
        </w:rPr>
      </w:pPr>
    </w:p>
    <w:p w14:paraId="35C7F511"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lastRenderedPageBreak/>
        <w:t xml:space="preserve">Contratar, sin aprobación previa o ratificación de otro organismo, la atención de los servicios que no administre directamente; y </w:t>
      </w:r>
    </w:p>
    <w:p w14:paraId="531166DD" w14:textId="77777777" w:rsidR="00680206" w:rsidRPr="00680206" w:rsidRDefault="00680206" w:rsidP="00680206">
      <w:pPr>
        <w:pStyle w:val="Prrafodelista"/>
        <w:rPr>
          <w:rFonts w:ascii="Arial" w:hAnsi="Arial" w:cs="Arial"/>
          <w:sz w:val="24"/>
          <w:szCs w:val="24"/>
        </w:rPr>
      </w:pPr>
    </w:p>
    <w:p w14:paraId="4A5FFA37" w14:textId="77777777" w:rsidR="00680206" w:rsidRDefault="00623822" w:rsidP="00680206">
      <w:pPr>
        <w:pStyle w:val="Prrafodelista"/>
        <w:numPr>
          <w:ilvl w:val="0"/>
          <w:numId w:val="7"/>
        </w:numPr>
        <w:ind w:left="426" w:hanging="426"/>
        <w:jc w:val="both"/>
        <w:rPr>
          <w:rFonts w:ascii="Arial" w:hAnsi="Arial" w:cs="Arial"/>
          <w:sz w:val="24"/>
          <w:szCs w:val="24"/>
        </w:rPr>
      </w:pPr>
      <w:r w:rsidRPr="00680206">
        <w:rPr>
          <w:rFonts w:ascii="Arial" w:hAnsi="Arial" w:cs="Arial"/>
          <w:sz w:val="24"/>
          <w:szCs w:val="24"/>
        </w:rPr>
        <w:t xml:space="preserve">Fiscalizar a la Alcaldía Metropolitana, a las empresas municipales, a los organismos públicos descentralizados municipales, a los entes municipales metropolitanos y a las municipalidades distritales que integran la Municipalidad Metropolitana de Lima. </w:t>
      </w:r>
    </w:p>
    <w:p w14:paraId="5F0EEF4A" w14:textId="77777777" w:rsidR="00680206" w:rsidRPr="00680206" w:rsidRDefault="00680206" w:rsidP="00680206">
      <w:pPr>
        <w:pStyle w:val="Prrafodelista"/>
        <w:rPr>
          <w:rFonts w:ascii="Arial" w:hAnsi="Arial" w:cs="Arial"/>
          <w:sz w:val="24"/>
          <w:szCs w:val="24"/>
        </w:rPr>
      </w:pPr>
    </w:p>
    <w:p w14:paraId="4E3B1AAF" w14:textId="262B502C" w:rsidR="00623822" w:rsidRDefault="00623822" w:rsidP="00680206">
      <w:pPr>
        <w:pStyle w:val="Prrafodelista"/>
        <w:ind w:left="0"/>
        <w:jc w:val="both"/>
        <w:rPr>
          <w:rFonts w:ascii="Arial" w:hAnsi="Arial" w:cs="Arial"/>
          <w:sz w:val="24"/>
          <w:szCs w:val="24"/>
        </w:rPr>
      </w:pPr>
      <w:r w:rsidRPr="00680206">
        <w:rPr>
          <w:rFonts w:ascii="Arial" w:hAnsi="Arial" w:cs="Arial"/>
          <w:sz w:val="24"/>
          <w:szCs w:val="24"/>
        </w:rPr>
        <w:t>La presente enumeración no es limitativa; por ordenanza municipal podrán asignarse otras competencias, siempre que correspondan a la naturaleza y funciones de la Municipalidad Metropolitana de Lima como órgano del gobierno local de la capital de la República e instrumento fundamental de la descentralización del país.</w:t>
      </w:r>
    </w:p>
    <w:p w14:paraId="66AF736F" w14:textId="60B475DD" w:rsidR="00680206" w:rsidRDefault="00680206" w:rsidP="00680206">
      <w:pPr>
        <w:pStyle w:val="Prrafodelista"/>
        <w:ind w:left="0"/>
        <w:jc w:val="both"/>
        <w:rPr>
          <w:rFonts w:ascii="Arial" w:hAnsi="Arial" w:cs="Arial"/>
          <w:sz w:val="24"/>
          <w:szCs w:val="24"/>
        </w:rPr>
      </w:pPr>
    </w:p>
    <w:p w14:paraId="66985603" w14:textId="7D28A586" w:rsidR="00680206" w:rsidRDefault="00680206" w:rsidP="00680206">
      <w:pPr>
        <w:pStyle w:val="Prrafodelista"/>
        <w:ind w:left="0"/>
        <w:jc w:val="center"/>
        <w:rPr>
          <w:rFonts w:ascii="Arial" w:hAnsi="Arial" w:cs="Arial"/>
          <w:b/>
          <w:bCs/>
          <w:sz w:val="24"/>
          <w:szCs w:val="24"/>
        </w:rPr>
      </w:pPr>
      <w:r w:rsidRPr="00680206">
        <w:rPr>
          <w:rFonts w:ascii="Arial" w:hAnsi="Arial" w:cs="Arial"/>
          <w:b/>
          <w:bCs/>
          <w:sz w:val="24"/>
          <w:szCs w:val="24"/>
        </w:rPr>
        <w:t>CAPÍTULO IV</w:t>
      </w:r>
    </w:p>
    <w:p w14:paraId="4069150F" w14:textId="1B63103A" w:rsidR="00680206" w:rsidRDefault="00680206" w:rsidP="00680206">
      <w:pPr>
        <w:pStyle w:val="Prrafodelista"/>
        <w:ind w:left="0"/>
        <w:jc w:val="center"/>
        <w:rPr>
          <w:rFonts w:ascii="Arial" w:hAnsi="Arial" w:cs="Arial"/>
          <w:sz w:val="24"/>
          <w:szCs w:val="24"/>
        </w:rPr>
      </w:pPr>
      <w:r w:rsidRPr="00680206">
        <w:rPr>
          <w:rFonts w:ascii="Arial" w:hAnsi="Arial" w:cs="Arial"/>
          <w:b/>
          <w:bCs/>
          <w:sz w:val="24"/>
          <w:szCs w:val="24"/>
        </w:rPr>
        <w:t>LAS COMPETENCIAS Y FUNCIONES METROPOLITANAS ESPECIALES</w:t>
      </w:r>
    </w:p>
    <w:p w14:paraId="7FAE3627" w14:textId="77777777" w:rsidR="00680206" w:rsidRDefault="00680206" w:rsidP="00680206">
      <w:pPr>
        <w:pStyle w:val="Prrafodelista"/>
        <w:ind w:left="0"/>
        <w:jc w:val="both"/>
        <w:rPr>
          <w:rFonts w:ascii="Arial" w:hAnsi="Arial" w:cs="Arial"/>
          <w:sz w:val="24"/>
          <w:szCs w:val="24"/>
        </w:rPr>
      </w:pPr>
    </w:p>
    <w:p w14:paraId="3181FA1A" w14:textId="77777777" w:rsidR="00680206" w:rsidRDefault="00680206" w:rsidP="00680206">
      <w:pPr>
        <w:pStyle w:val="Prrafodelista"/>
        <w:ind w:left="0"/>
        <w:jc w:val="both"/>
        <w:rPr>
          <w:rFonts w:ascii="Arial" w:hAnsi="Arial" w:cs="Arial"/>
          <w:sz w:val="24"/>
          <w:szCs w:val="24"/>
        </w:rPr>
      </w:pPr>
      <w:r w:rsidRPr="00680206">
        <w:rPr>
          <w:rFonts w:ascii="Arial" w:hAnsi="Arial" w:cs="Arial"/>
          <w:b/>
          <w:bCs/>
          <w:sz w:val="24"/>
          <w:szCs w:val="24"/>
        </w:rPr>
        <w:t>ARTÍCULO 161.- COMPETENCIAS Y FUNCIONES</w:t>
      </w:r>
      <w:r w:rsidRPr="00680206">
        <w:rPr>
          <w:rFonts w:ascii="Arial" w:hAnsi="Arial" w:cs="Arial"/>
          <w:sz w:val="24"/>
          <w:szCs w:val="24"/>
        </w:rPr>
        <w:t xml:space="preserve"> </w:t>
      </w:r>
    </w:p>
    <w:p w14:paraId="46CA7354" w14:textId="77777777" w:rsidR="00680206" w:rsidRDefault="00680206" w:rsidP="00680206">
      <w:pPr>
        <w:pStyle w:val="Prrafodelista"/>
        <w:ind w:left="0"/>
        <w:jc w:val="both"/>
        <w:rPr>
          <w:rFonts w:ascii="Arial" w:hAnsi="Arial" w:cs="Arial"/>
          <w:sz w:val="24"/>
          <w:szCs w:val="24"/>
        </w:rPr>
      </w:pPr>
    </w:p>
    <w:p w14:paraId="4205836F" w14:textId="77777777" w:rsidR="00680206" w:rsidRDefault="00680206" w:rsidP="00680206">
      <w:pPr>
        <w:pStyle w:val="Prrafodelista"/>
        <w:ind w:left="0"/>
        <w:jc w:val="both"/>
        <w:rPr>
          <w:rFonts w:ascii="Arial" w:hAnsi="Arial" w:cs="Arial"/>
          <w:sz w:val="24"/>
          <w:szCs w:val="24"/>
        </w:rPr>
      </w:pPr>
      <w:r w:rsidRPr="00680206">
        <w:rPr>
          <w:rFonts w:ascii="Arial" w:hAnsi="Arial" w:cs="Arial"/>
          <w:sz w:val="24"/>
          <w:szCs w:val="24"/>
        </w:rPr>
        <w:t xml:space="preserve">La Municipalidad Metropolitana de Lima tiene las siguientes competencias y funciones metropolitanas especiales: </w:t>
      </w:r>
    </w:p>
    <w:p w14:paraId="77A401CD" w14:textId="77777777" w:rsidR="00680206" w:rsidRDefault="00680206" w:rsidP="00680206">
      <w:pPr>
        <w:pStyle w:val="Prrafodelista"/>
        <w:ind w:left="0"/>
        <w:jc w:val="both"/>
        <w:rPr>
          <w:rFonts w:ascii="Arial" w:hAnsi="Arial" w:cs="Arial"/>
          <w:sz w:val="24"/>
          <w:szCs w:val="24"/>
        </w:rPr>
      </w:pPr>
    </w:p>
    <w:p w14:paraId="64DF34FF" w14:textId="77777777" w:rsidR="00680206" w:rsidRDefault="00680206" w:rsidP="00680206">
      <w:pPr>
        <w:pStyle w:val="Prrafodelista"/>
        <w:numPr>
          <w:ilvl w:val="0"/>
          <w:numId w:val="8"/>
        </w:numPr>
        <w:ind w:left="284" w:hanging="284"/>
        <w:jc w:val="both"/>
        <w:rPr>
          <w:rFonts w:ascii="Arial" w:hAnsi="Arial" w:cs="Arial"/>
          <w:sz w:val="24"/>
          <w:szCs w:val="24"/>
        </w:rPr>
      </w:pPr>
      <w:r w:rsidRPr="00680206">
        <w:rPr>
          <w:rFonts w:ascii="Arial" w:hAnsi="Arial" w:cs="Arial"/>
          <w:sz w:val="24"/>
          <w:szCs w:val="24"/>
        </w:rPr>
        <w:t xml:space="preserve">En materia de planificación, desarrollo urbano y vivienda </w:t>
      </w:r>
    </w:p>
    <w:p w14:paraId="23642D62" w14:textId="77777777" w:rsidR="00680206" w:rsidRDefault="00680206" w:rsidP="00680206">
      <w:pPr>
        <w:pStyle w:val="Prrafodelista"/>
        <w:ind w:left="284"/>
        <w:jc w:val="both"/>
        <w:rPr>
          <w:rFonts w:ascii="Arial" w:hAnsi="Arial" w:cs="Arial"/>
          <w:sz w:val="24"/>
          <w:szCs w:val="24"/>
        </w:rPr>
      </w:pPr>
    </w:p>
    <w:p w14:paraId="149193C8" w14:textId="77777777" w:rsidR="00680206"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Mantener y ampliar la infraestructura metropolitana;</w:t>
      </w:r>
    </w:p>
    <w:p w14:paraId="1BE5316A" w14:textId="77777777" w:rsidR="00680206" w:rsidRDefault="00680206" w:rsidP="000A6BB5">
      <w:pPr>
        <w:pStyle w:val="Prrafodelista"/>
        <w:ind w:left="993" w:hanging="633"/>
        <w:jc w:val="both"/>
        <w:rPr>
          <w:rFonts w:ascii="Arial" w:hAnsi="Arial" w:cs="Arial"/>
          <w:sz w:val="24"/>
          <w:szCs w:val="24"/>
        </w:rPr>
      </w:pPr>
    </w:p>
    <w:p w14:paraId="53C976DA" w14:textId="77777777" w:rsidR="00680206"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Controlar el uso del suelo y determinar las zonas de expansión urbana e identificar y adjudicar los terrenos fiscales, urbanos, eriazos y ribereños de su propiedad con fines urbanos;</w:t>
      </w:r>
    </w:p>
    <w:p w14:paraId="72E15EC3" w14:textId="77777777" w:rsidR="00680206" w:rsidRPr="00680206" w:rsidRDefault="00680206" w:rsidP="000A6BB5">
      <w:pPr>
        <w:pStyle w:val="Prrafodelista"/>
        <w:ind w:left="993" w:hanging="633"/>
        <w:rPr>
          <w:rFonts w:ascii="Arial" w:hAnsi="Arial" w:cs="Arial"/>
          <w:sz w:val="24"/>
          <w:szCs w:val="24"/>
        </w:rPr>
      </w:pPr>
    </w:p>
    <w:p w14:paraId="736A629F" w14:textId="3E15D39A" w:rsidR="00680206"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Constituir, organizar y administrar el sistema metropolitano de parques, integrado por parques zonales existentes, parques zoológicos, jardines botánicos, bosques naturales y áreas verdes ubicadas en el Cercado de Lima, en forma directa o a través de sus organismos descentralizados o de terceros mediante concesión.</w:t>
      </w:r>
    </w:p>
    <w:p w14:paraId="53565D08" w14:textId="77777777" w:rsidR="00680206" w:rsidRPr="00680206" w:rsidRDefault="00680206" w:rsidP="000A6BB5">
      <w:pPr>
        <w:pStyle w:val="Prrafodelista"/>
        <w:ind w:left="993" w:hanging="633"/>
        <w:rPr>
          <w:rFonts w:ascii="Arial" w:hAnsi="Arial" w:cs="Arial"/>
          <w:sz w:val="24"/>
          <w:szCs w:val="24"/>
        </w:rPr>
      </w:pPr>
    </w:p>
    <w:p w14:paraId="0BD95FD8" w14:textId="77777777" w:rsidR="00680206"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Administrar y mantener actualizado el catastro metropolitano;</w:t>
      </w:r>
    </w:p>
    <w:p w14:paraId="2D3EA847" w14:textId="77777777" w:rsidR="00680206" w:rsidRPr="00680206" w:rsidRDefault="00680206" w:rsidP="000A6BB5">
      <w:pPr>
        <w:pStyle w:val="Prrafodelista"/>
        <w:ind w:left="993" w:hanging="633"/>
        <w:rPr>
          <w:rFonts w:ascii="Arial" w:hAnsi="Arial" w:cs="Arial"/>
          <w:sz w:val="24"/>
          <w:szCs w:val="24"/>
        </w:rPr>
      </w:pPr>
    </w:p>
    <w:p w14:paraId="396FCD90" w14:textId="77777777" w:rsidR="00680206"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Definir, mantener y señalar la nomenclatura de la red vial metropolitana y mantener el sistema de señalización del tránsito;</w:t>
      </w:r>
    </w:p>
    <w:p w14:paraId="112DDA91" w14:textId="77777777" w:rsidR="00680206" w:rsidRPr="00680206" w:rsidRDefault="00680206" w:rsidP="000A6BB5">
      <w:pPr>
        <w:pStyle w:val="Prrafodelista"/>
        <w:ind w:left="993" w:hanging="633"/>
        <w:rPr>
          <w:rFonts w:ascii="Arial" w:hAnsi="Arial" w:cs="Arial"/>
          <w:sz w:val="24"/>
          <w:szCs w:val="24"/>
        </w:rPr>
      </w:pPr>
    </w:p>
    <w:p w14:paraId="52779DA7" w14:textId="77777777" w:rsidR="00680206"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Reglamentar el otorgamiento de licencias de construcción; remodelaciones y demoliciones;</w:t>
      </w:r>
    </w:p>
    <w:p w14:paraId="51E7F113" w14:textId="77777777" w:rsidR="00680206" w:rsidRPr="00680206" w:rsidRDefault="00680206" w:rsidP="000A6BB5">
      <w:pPr>
        <w:pStyle w:val="Prrafodelista"/>
        <w:ind w:left="993" w:hanging="633"/>
        <w:rPr>
          <w:rFonts w:ascii="Arial" w:hAnsi="Arial" w:cs="Arial"/>
          <w:sz w:val="24"/>
          <w:szCs w:val="24"/>
        </w:rPr>
      </w:pPr>
    </w:p>
    <w:p w14:paraId="2EB1DD63" w14:textId="77777777" w:rsidR="00680206" w:rsidRDefault="00680206" w:rsidP="000A6BB5">
      <w:pPr>
        <w:pStyle w:val="Prrafodelista"/>
        <w:numPr>
          <w:ilvl w:val="1"/>
          <w:numId w:val="8"/>
        </w:numPr>
        <w:ind w:left="993" w:hanging="633"/>
        <w:jc w:val="both"/>
        <w:rPr>
          <w:rFonts w:ascii="Arial" w:hAnsi="Arial" w:cs="Arial"/>
          <w:sz w:val="24"/>
          <w:szCs w:val="24"/>
        </w:rPr>
      </w:pPr>
      <w:r>
        <w:rPr>
          <w:rFonts w:ascii="Arial" w:hAnsi="Arial" w:cs="Arial"/>
          <w:sz w:val="24"/>
          <w:szCs w:val="24"/>
        </w:rPr>
        <w:t>D</w:t>
      </w:r>
      <w:r w:rsidRPr="00680206">
        <w:rPr>
          <w:rFonts w:ascii="Arial" w:hAnsi="Arial" w:cs="Arial"/>
          <w:sz w:val="24"/>
          <w:szCs w:val="24"/>
        </w:rPr>
        <w:t xml:space="preserve">iseñar y promover la ejecución de programas municipales de vivienda para las familias de bajos recursos; </w:t>
      </w:r>
    </w:p>
    <w:p w14:paraId="7886F069" w14:textId="77777777" w:rsidR="00680206" w:rsidRPr="00680206" w:rsidRDefault="00680206" w:rsidP="000A6BB5">
      <w:pPr>
        <w:pStyle w:val="Prrafodelista"/>
        <w:ind w:left="993" w:hanging="633"/>
        <w:rPr>
          <w:rFonts w:ascii="Arial" w:hAnsi="Arial" w:cs="Arial"/>
          <w:sz w:val="24"/>
          <w:szCs w:val="24"/>
        </w:rPr>
      </w:pPr>
    </w:p>
    <w:p w14:paraId="5982CAC7"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Diseñar y ejecutar programas de </w:t>
      </w:r>
      <w:proofErr w:type="spellStart"/>
      <w:r w:rsidRPr="00680206">
        <w:rPr>
          <w:rFonts w:ascii="Arial" w:hAnsi="Arial" w:cs="Arial"/>
          <w:sz w:val="24"/>
          <w:szCs w:val="24"/>
        </w:rPr>
        <w:t>destugurización</w:t>
      </w:r>
      <w:proofErr w:type="spellEnd"/>
      <w:r w:rsidRPr="00680206">
        <w:rPr>
          <w:rFonts w:ascii="Arial" w:hAnsi="Arial" w:cs="Arial"/>
          <w:sz w:val="24"/>
          <w:szCs w:val="24"/>
        </w:rPr>
        <w:t xml:space="preserve"> y renovación urbana;</w:t>
      </w:r>
    </w:p>
    <w:p w14:paraId="09AA2583" w14:textId="77777777" w:rsidR="000A6BB5" w:rsidRPr="000A6BB5" w:rsidRDefault="000A6BB5" w:rsidP="000A6BB5">
      <w:pPr>
        <w:pStyle w:val="Prrafodelista"/>
        <w:ind w:left="993" w:hanging="633"/>
        <w:rPr>
          <w:rFonts w:ascii="Arial" w:hAnsi="Arial" w:cs="Arial"/>
          <w:sz w:val="24"/>
          <w:szCs w:val="24"/>
        </w:rPr>
      </w:pPr>
    </w:p>
    <w:p w14:paraId="0BF31262"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y controlar la prestación de servicios funerarios; y</w:t>
      </w:r>
    </w:p>
    <w:p w14:paraId="0714E3A4" w14:textId="77777777" w:rsidR="000A6BB5" w:rsidRPr="000A6BB5" w:rsidRDefault="000A6BB5" w:rsidP="000A6BB5">
      <w:pPr>
        <w:pStyle w:val="Prrafodelista"/>
        <w:ind w:left="993" w:hanging="633"/>
        <w:rPr>
          <w:rFonts w:ascii="Arial" w:hAnsi="Arial" w:cs="Arial"/>
          <w:sz w:val="24"/>
          <w:szCs w:val="24"/>
        </w:rPr>
      </w:pPr>
    </w:p>
    <w:p w14:paraId="22F4C1AB"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Promover y controlar la prestación de servicios en casos de conmoción civil o desastre. </w:t>
      </w:r>
    </w:p>
    <w:p w14:paraId="22B67BB0" w14:textId="77777777" w:rsidR="000A6BB5" w:rsidRPr="000A6BB5" w:rsidRDefault="000A6BB5" w:rsidP="000A6BB5">
      <w:pPr>
        <w:pStyle w:val="Prrafodelista"/>
        <w:rPr>
          <w:rFonts w:ascii="Arial" w:hAnsi="Arial" w:cs="Arial"/>
          <w:sz w:val="24"/>
          <w:szCs w:val="24"/>
        </w:rPr>
      </w:pPr>
    </w:p>
    <w:p w14:paraId="740C1C4D" w14:textId="77777777" w:rsidR="000A6BB5" w:rsidRDefault="00680206" w:rsidP="000A6BB5">
      <w:pPr>
        <w:pStyle w:val="Prrafodelista"/>
        <w:numPr>
          <w:ilvl w:val="0"/>
          <w:numId w:val="8"/>
        </w:numPr>
        <w:ind w:left="284" w:hanging="284"/>
        <w:jc w:val="both"/>
        <w:rPr>
          <w:rFonts w:ascii="Arial" w:hAnsi="Arial" w:cs="Arial"/>
          <w:sz w:val="24"/>
          <w:szCs w:val="24"/>
        </w:rPr>
      </w:pPr>
      <w:r w:rsidRPr="00680206">
        <w:rPr>
          <w:rFonts w:ascii="Arial" w:hAnsi="Arial" w:cs="Arial"/>
          <w:sz w:val="24"/>
          <w:szCs w:val="24"/>
        </w:rPr>
        <w:t xml:space="preserve">En materia de promoción del desarrollo económico social: </w:t>
      </w:r>
    </w:p>
    <w:p w14:paraId="08689C61" w14:textId="77777777" w:rsidR="000A6BB5" w:rsidRDefault="000A6BB5" w:rsidP="000A6BB5">
      <w:pPr>
        <w:pStyle w:val="Prrafodelista"/>
        <w:ind w:left="284"/>
        <w:jc w:val="both"/>
        <w:rPr>
          <w:rFonts w:ascii="Arial" w:hAnsi="Arial" w:cs="Arial"/>
          <w:sz w:val="24"/>
          <w:szCs w:val="24"/>
        </w:rPr>
      </w:pPr>
    </w:p>
    <w:p w14:paraId="3AD9AAC6"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Promover el desarrollo de empresas; </w:t>
      </w:r>
      <w:bookmarkStart w:id="0" w:name="_GoBack"/>
    </w:p>
    <w:p w14:paraId="2AAD7FE1"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y controlar los centros de form</w:t>
      </w:r>
      <w:bookmarkEnd w:id="0"/>
      <w:r w:rsidRPr="00680206">
        <w:rPr>
          <w:rFonts w:ascii="Arial" w:hAnsi="Arial" w:cs="Arial"/>
          <w:sz w:val="24"/>
          <w:szCs w:val="24"/>
        </w:rPr>
        <w:t>ación, capacitación y recalificación laboral;</w:t>
      </w:r>
    </w:p>
    <w:p w14:paraId="786EC52B"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Fomentar la inversión privada en proyectos de infraestructura metropolitana que impulsen el empleo; y</w:t>
      </w:r>
    </w:p>
    <w:p w14:paraId="34CA91AE"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Evaluar los recursos laborales y mantener actualizadas las estadísticas del empleo.</w:t>
      </w:r>
    </w:p>
    <w:p w14:paraId="6E4E9855" w14:textId="77777777" w:rsidR="000A6BB5" w:rsidRDefault="000A6BB5" w:rsidP="000A6BB5">
      <w:pPr>
        <w:pStyle w:val="Prrafodelista"/>
        <w:ind w:left="993"/>
        <w:jc w:val="both"/>
        <w:rPr>
          <w:rFonts w:ascii="Arial" w:hAnsi="Arial" w:cs="Arial"/>
          <w:sz w:val="24"/>
          <w:szCs w:val="24"/>
        </w:rPr>
      </w:pPr>
    </w:p>
    <w:p w14:paraId="0B268362" w14:textId="77777777" w:rsidR="000A6BB5" w:rsidRDefault="00680206" w:rsidP="000A6BB5">
      <w:pPr>
        <w:pStyle w:val="Prrafodelista"/>
        <w:numPr>
          <w:ilvl w:val="0"/>
          <w:numId w:val="8"/>
        </w:numPr>
        <w:ind w:left="284" w:hanging="284"/>
        <w:jc w:val="both"/>
        <w:rPr>
          <w:rFonts w:ascii="Arial" w:hAnsi="Arial" w:cs="Arial"/>
          <w:sz w:val="24"/>
          <w:szCs w:val="24"/>
        </w:rPr>
      </w:pPr>
      <w:r w:rsidRPr="00680206">
        <w:rPr>
          <w:rFonts w:ascii="Arial" w:hAnsi="Arial" w:cs="Arial"/>
          <w:sz w:val="24"/>
          <w:szCs w:val="24"/>
        </w:rPr>
        <w:t>En materia de abastecimiento de bienes y servicios básicos:</w:t>
      </w:r>
    </w:p>
    <w:p w14:paraId="74C1FF3E" w14:textId="77777777" w:rsidR="000A6BB5" w:rsidRDefault="000A6BB5" w:rsidP="000A6BB5">
      <w:pPr>
        <w:pStyle w:val="Prrafodelista"/>
        <w:ind w:left="284"/>
        <w:jc w:val="both"/>
        <w:rPr>
          <w:rFonts w:ascii="Arial" w:hAnsi="Arial" w:cs="Arial"/>
          <w:sz w:val="24"/>
          <w:szCs w:val="24"/>
        </w:rPr>
      </w:pPr>
    </w:p>
    <w:p w14:paraId="38558DA1" w14:textId="77777777" w:rsidR="000A6BB5" w:rsidRDefault="00680206" w:rsidP="000A6BB5">
      <w:pPr>
        <w:pStyle w:val="Prrafodelista"/>
        <w:numPr>
          <w:ilvl w:val="1"/>
          <w:numId w:val="8"/>
        </w:numPr>
        <w:ind w:left="993" w:hanging="709"/>
        <w:jc w:val="both"/>
        <w:rPr>
          <w:rFonts w:ascii="Arial" w:hAnsi="Arial" w:cs="Arial"/>
          <w:sz w:val="24"/>
          <w:szCs w:val="24"/>
        </w:rPr>
      </w:pPr>
      <w:r w:rsidRPr="00680206">
        <w:rPr>
          <w:rFonts w:ascii="Arial" w:hAnsi="Arial" w:cs="Arial"/>
          <w:sz w:val="24"/>
          <w:szCs w:val="24"/>
        </w:rPr>
        <w:t xml:space="preserve">Controlar el acopio, almacenamiento y distribución de los alimentos básicos, sancionando la especulación, adulteración y acaparamiento de </w:t>
      </w:r>
      <w:proofErr w:type="gramStart"/>
      <w:r w:rsidRPr="00680206">
        <w:rPr>
          <w:rFonts w:ascii="Arial" w:hAnsi="Arial" w:cs="Arial"/>
          <w:sz w:val="24"/>
          <w:szCs w:val="24"/>
        </w:rPr>
        <w:t>los mismos</w:t>
      </w:r>
      <w:proofErr w:type="gramEnd"/>
      <w:r w:rsidRPr="00680206">
        <w:rPr>
          <w:rFonts w:ascii="Arial" w:hAnsi="Arial" w:cs="Arial"/>
          <w:sz w:val="24"/>
          <w:szCs w:val="24"/>
        </w:rPr>
        <w:t>, así como el falseamiento de las pesas y medidas;</w:t>
      </w:r>
    </w:p>
    <w:p w14:paraId="54448B5F" w14:textId="77777777" w:rsidR="000A6BB5" w:rsidRDefault="00680206" w:rsidP="000A6BB5">
      <w:pPr>
        <w:pStyle w:val="Prrafodelista"/>
        <w:numPr>
          <w:ilvl w:val="1"/>
          <w:numId w:val="8"/>
        </w:numPr>
        <w:ind w:left="993" w:hanging="709"/>
        <w:jc w:val="both"/>
        <w:rPr>
          <w:rFonts w:ascii="Arial" w:hAnsi="Arial" w:cs="Arial"/>
          <w:sz w:val="24"/>
          <w:szCs w:val="24"/>
        </w:rPr>
      </w:pPr>
      <w:r w:rsidRPr="00680206">
        <w:rPr>
          <w:rFonts w:ascii="Arial" w:hAnsi="Arial" w:cs="Arial"/>
          <w:sz w:val="24"/>
          <w:szCs w:val="24"/>
        </w:rPr>
        <w:t>Controlar el cumplimiento de las normas de calidad de la industria de alimentos y de bebidas;</w:t>
      </w:r>
    </w:p>
    <w:p w14:paraId="4D61528A" w14:textId="77777777" w:rsidR="000A6BB5" w:rsidRDefault="00680206" w:rsidP="000A6BB5">
      <w:pPr>
        <w:pStyle w:val="Prrafodelista"/>
        <w:numPr>
          <w:ilvl w:val="1"/>
          <w:numId w:val="8"/>
        </w:numPr>
        <w:ind w:left="993" w:hanging="709"/>
        <w:jc w:val="both"/>
        <w:rPr>
          <w:rFonts w:ascii="Arial" w:hAnsi="Arial" w:cs="Arial"/>
          <w:sz w:val="24"/>
          <w:szCs w:val="24"/>
        </w:rPr>
      </w:pPr>
      <w:r w:rsidRPr="00680206">
        <w:rPr>
          <w:rFonts w:ascii="Arial" w:hAnsi="Arial" w:cs="Arial"/>
          <w:sz w:val="24"/>
          <w:szCs w:val="24"/>
        </w:rPr>
        <w:t>Reglamentar y controlar el comercio ambulatorio;</w:t>
      </w:r>
    </w:p>
    <w:p w14:paraId="58FBAC62" w14:textId="77777777" w:rsidR="000A6BB5" w:rsidRDefault="00680206" w:rsidP="000A6BB5">
      <w:pPr>
        <w:pStyle w:val="Prrafodelista"/>
        <w:numPr>
          <w:ilvl w:val="1"/>
          <w:numId w:val="8"/>
        </w:numPr>
        <w:ind w:left="993" w:hanging="709"/>
        <w:jc w:val="both"/>
        <w:rPr>
          <w:rFonts w:ascii="Arial" w:hAnsi="Arial" w:cs="Arial"/>
          <w:sz w:val="24"/>
          <w:szCs w:val="24"/>
        </w:rPr>
      </w:pPr>
      <w:r w:rsidRPr="00680206">
        <w:rPr>
          <w:rFonts w:ascii="Arial" w:hAnsi="Arial" w:cs="Arial"/>
          <w:sz w:val="24"/>
          <w:szCs w:val="24"/>
        </w:rPr>
        <w:t xml:space="preserve">Firmar contratos de concesión con empresas de servicios públicos locales; y </w:t>
      </w:r>
    </w:p>
    <w:p w14:paraId="25F288B6" w14:textId="77777777" w:rsidR="000A6BB5" w:rsidRDefault="00680206" w:rsidP="000A6BB5">
      <w:pPr>
        <w:pStyle w:val="Prrafodelista"/>
        <w:numPr>
          <w:ilvl w:val="1"/>
          <w:numId w:val="8"/>
        </w:numPr>
        <w:ind w:left="993" w:hanging="709"/>
        <w:jc w:val="both"/>
        <w:rPr>
          <w:rFonts w:ascii="Arial" w:hAnsi="Arial" w:cs="Arial"/>
          <w:sz w:val="24"/>
          <w:szCs w:val="24"/>
        </w:rPr>
      </w:pPr>
      <w:r w:rsidRPr="00680206">
        <w:rPr>
          <w:rFonts w:ascii="Arial" w:hAnsi="Arial" w:cs="Arial"/>
          <w:sz w:val="24"/>
          <w:szCs w:val="24"/>
        </w:rPr>
        <w:t xml:space="preserve">Supervisar los procesos de fijación de tarifas de los servicios públicos locales. </w:t>
      </w:r>
    </w:p>
    <w:p w14:paraId="39AD534E" w14:textId="77777777" w:rsidR="000A6BB5" w:rsidRDefault="000A6BB5" w:rsidP="000A6BB5">
      <w:pPr>
        <w:pStyle w:val="Prrafodelista"/>
        <w:ind w:left="993"/>
        <w:jc w:val="both"/>
        <w:rPr>
          <w:rFonts w:ascii="Arial" w:hAnsi="Arial" w:cs="Arial"/>
          <w:sz w:val="24"/>
          <w:szCs w:val="24"/>
        </w:rPr>
      </w:pPr>
    </w:p>
    <w:p w14:paraId="66208B5A" w14:textId="77777777" w:rsidR="000A6BB5" w:rsidRDefault="00680206" w:rsidP="000A6BB5">
      <w:pPr>
        <w:pStyle w:val="Prrafodelista"/>
        <w:numPr>
          <w:ilvl w:val="0"/>
          <w:numId w:val="8"/>
        </w:numPr>
        <w:ind w:left="284" w:hanging="284"/>
        <w:jc w:val="both"/>
        <w:rPr>
          <w:rFonts w:ascii="Arial" w:hAnsi="Arial" w:cs="Arial"/>
          <w:sz w:val="24"/>
          <w:szCs w:val="24"/>
        </w:rPr>
      </w:pPr>
      <w:r w:rsidRPr="00680206">
        <w:rPr>
          <w:rFonts w:ascii="Arial" w:hAnsi="Arial" w:cs="Arial"/>
          <w:sz w:val="24"/>
          <w:szCs w:val="24"/>
        </w:rPr>
        <w:t>En materia de industria, comercio y turismo:</w:t>
      </w:r>
    </w:p>
    <w:p w14:paraId="48E4ABF5" w14:textId="77777777" w:rsidR="000A6BB5" w:rsidRDefault="000A6BB5" w:rsidP="000A6BB5">
      <w:pPr>
        <w:pStyle w:val="Prrafodelista"/>
        <w:ind w:left="284"/>
        <w:jc w:val="both"/>
        <w:rPr>
          <w:rFonts w:ascii="Arial" w:hAnsi="Arial" w:cs="Arial"/>
          <w:sz w:val="24"/>
          <w:szCs w:val="24"/>
        </w:rPr>
      </w:pPr>
    </w:p>
    <w:p w14:paraId="64A6BD8B" w14:textId="3073C071"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y regular la comercialización mayorista y minorista de productos alimenticios, promoviendo la inversión y habilitación de la infraestructura necesaria de mercados y centros de acopio;</w:t>
      </w:r>
    </w:p>
    <w:p w14:paraId="27F2FD7C"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Autorizar la realización de ferias industriales y comerciales;</w:t>
      </w:r>
    </w:p>
    <w:p w14:paraId="44C67AAE"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Autorizar la ubicación y disponer la reubicación de plantas industriales;</w:t>
      </w:r>
    </w:p>
    <w:p w14:paraId="02B1CF59"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Otorgar licencias de apertura de establecimientos comerciales, artesanales, de servicios turísticos y de actividades profesionales, de conformidad con la zonificación aprobada; </w:t>
      </w:r>
    </w:p>
    <w:p w14:paraId="7968B495"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Dictar las políticas de la banca municipal para el apoyo y promoción de la micro y pequeña empresa industrial;</w:t>
      </w:r>
    </w:p>
    <w:p w14:paraId="483EA787"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Establecer, fomentar y administrar parques y centros industriales;</w:t>
      </w:r>
    </w:p>
    <w:p w14:paraId="23316BAC"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Promover y controlar la calidad de los servicios turísticos; y </w:t>
      </w:r>
    </w:p>
    <w:p w14:paraId="2954B4F0"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Colaborar con los organismos competentes, en la identificación y conservación del patrimonio histórico - monumental y urbanístico. </w:t>
      </w:r>
    </w:p>
    <w:p w14:paraId="0041213B" w14:textId="77777777" w:rsidR="000A6BB5" w:rsidRDefault="000A6BB5" w:rsidP="000A6BB5">
      <w:pPr>
        <w:pStyle w:val="Prrafodelista"/>
        <w:ind w:left="993"/>
        <w:jc w:val="both"/>
        <w:rPr>
          <w:rFonts w:ascii="Arial" w:hAnsi="Arial" w:cs="Arial"/>
          <w:sz w:val="24"/>
          <w:szCs w:val="24"/>
        </w:rPr>
      </w:pPr>
    </w:p>
    <w:p w14:paraId="0D581D39" w14:textId="77777777" w:rsidR="000A6BB5" w:rsidRDefault="00680206" w:rsidP="000A6BB5">
      <w:pPr>
        <w:pStyle w:val="Prrafodelista"/>
        <w:numPr>
          <w:ilvl w:val="0"/>
          <w:numId w:val="8"/>
        </w:numPr>
        <w:ind w:left="284" w:hanging="295"/>
        <w:jc w:val="both"/>
        <w:rPr>
          <w:rFonts w:ascii="Arial" w:hAnsi="Arial" w:cs="Arial"/>
          <w:sz w:val="24"/>
          <w:szCs w:val="24"/>
        </w:rPr>
      </w:pPr>
      <w:r w:rsidRPr="00680206">
        <w:rPr>
          <w:rFonts w:ascii="Arial" w:hAnsi="Arial" w:cs="Arial"/>
          <w:sz w:val="24"/>
          <w:szCs w:val="24"/>
        </w:rPr>
        <w:t>En materia de población y salud:</w:t>
      </w:r>
    </w:p>
    <w:p w14:paraId="39C83E24"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la calidad de los servicios de salud que brinden los centros de salud públicos, en coordinación con el Ministerio de Salud y ESSALUD;</w:t>
      </w:r>
    </w:p>
    <w:p w14:paraId="19AD57F2" w14:textId="77777777" w:rsidR="000A6BB5" w:rsidRDefault="000A6BB5" w:rsidP="000A6BB5">
      <w:pPr>
        <w:pStyle w:val="Prrafodelista"/>
        <w:ind w:left="993"/>
        <w:jc w:val="both"/>
        <w:rPr>
          <w:rFonts w:ascii="Arial" w:hAnsi="Arial" w:cs="Arial"/>
          <w:sz w:val="24"/>
          <w:szCs w:val="24"/>
        </w:rPr>
      </w:pPr>
    </w:p>
    <w:p w14:paraId="54674A6D"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lastRenderedPageBreak/>
        <w:t>Controlar el cumplimiento de las normas de higiene y seguridad en establecimientos industriales, comerciales, educativos, recreacionales y en otros lugares públicos, en coordinación con el Ministerio de Salud;</w:t>
      </w:r>
    </w:p>
    <w:p w14:paraId="199F1F27" w14:textId="77777777" w:rsidR="000A6BB5" w:rsidRPr="000A6BB5" w:rsidRDefault="000A6BB5" w:rsidP="000A6BB5">
      <w:pPr>
        <w:pStyle w:val="Prrafodelista"/>
        <w:rPr>
          <w:rFonts w:ascii="Arial" w:hAnsi="Arial" w:cs="Arial"/>
          <w:sz w:val="24"/>
          <w:szCs w:val="24"/>
        </w:rPr>
      </w:pPr>
    </w:p>
    <w:p w14:paraId="54CC722C"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Supervisar el normal abastecimiento de los medicamentos genéricos;</w:t>
      </w:r>
    </w:p>
    <w:p w14:paraId="4244DE99" w14:textId="77777777" w:rsidR="000A6BB5" w:rsidRPr="000A6BB5" w:rsidRDefault="000A6BB5" w:rsidP="000A6BB5">
      <w:pPr>
        <w:pStyle w:val="Prrafodelista"/>
        <w:rPr>
          <w:rFonts w:ascii="Arial" w:hAnsi="Arial" w:cs="Arial"/>
          <w:sz w:val="24"/>
          <w:szCs w:val="24"/>
        </w:rPr>
      </w:pPr>
    </w:p>
    <w:p w14:paraId="0396F86F"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Formular y ejecutar programas de apoyo y protección a niños y personas adultas mayores y personas con discapacidad que se encuentren en estado de abandono;</w:t>
      </w:r>
    </w:p>
    <w:p w14:paraId="51C575E4" w14:textId="77777777" w:rsidR="000A6BB5" w:rsidRPr="000A6BB5" w:rsidRDefault="000A6BB5" w:rsidP="000A6BB5">
      <w:pPr>
        <w:pStyle w:val="Prrafodelista"/>
        <w:rPr>
          <w:rFonts w:ascii="Arial" w:hAnsi="Arial" w:cs="Arial"/>
          <w:sz w:val="24"/>
          <w:szCs w:val="24"/>
        </w:rPr>
      </w:pPr>
    </w:p>
    <w:p w14:paraId="7EBF270C"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Supervisar la acción de las entidades privadas que brinden servicios de asistencia y rehabilitación social a grupos en riesgo, en coordinación con los órganos de gobierno competentes; </w:t>
      </w:r>
    </w:p>
    <w:p w14:paraId="0649E5F5" w14:textId="77777777" w:rsidR="000A6BB5" w:rsidRPr="000A6BB5" w:rsidRDefault="000A6BB5" w:rsidP="000A6BB5">
      <w:pPr>
        <w:pStyle w:val="Prrafodelista"/>
        <w:rPr>
          <w:rFonts w:ascii="Arial" w:hAnsi="Arial" w:cs="Arial"/>
          <w:sz w:val="24"/>
          <w:szCs w:val="24"/>
        </w:rPr>
      </w:pPr>
    </w:p>
    <w:p w14:paraId="1BA4CAC3"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y organizar campañas de salud preventiva y control de epidemias; en coordinación con el Ministerio de Salud;</w:t>
      </w:r>
    </w:p>
    <w:p w14:paraId="1C034C38" w14:textId="77777777" w:rsidR="000A6BB5" w:rsidRPr="000A6BB5" w:rsidRDefault="000A6BB5" w:rsidP="000A6BB5">
      <w:pPr>
        <w:pStyle w:val="Prrafodelista"/>
        <w:rPr>
          <w:rFonts w:ascii="Arial" w:hAnsi="Arial" w:cs="Arial"/>
          <w:sz w:val="24"/>
          <w:szCs w:val="24"/>
        </w:rPr>
      </w:pPr>
    </w:p>
    <w:p w14:paraId="20BE46CF"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Construir, equipar o administrar establecimiento de salud primaria;</w:t>
      </w:r>
    </w:p>
    <w:p w14:paraId="3EAF3CDB" w14:textId="77777777" w:rsidR="000A6BB5" w:rsidRPr="000A6BB5" w:rsidRDefault="000A6BB5" w:rsidP="000A6BB5">
      <w:pPr>
        <w:pStyle w:val="Prrafodelista"/>
        <w:rPr>
          <w:rFonts w:ascii="Arial" w:hAnsi="Arial" w:cs="Arial"/>
          <w:sz w:val="24"/>
          <w:szCs w:val="24"/>
        </w:rPr>
      </w:pPr>
    </w:p>
    <w:p w14:paraId="5F1FF099"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la realización de proyectos de evaluación del nivel nutrición y de apoyo alimentario a los sectores de bajos recursos; y</w:t>
      </w:r>
    </w:p>
    <w:p w14:paraId="675DF53F" w14:textId="77777777" w:rsidR="000A6BB5" w:rsidRPr="000A6BB5" w:rsidRDefault="000A6BB5" w:rsidP="000A6BB5">
      <w:pPr>
        <w:pStyle w:val="Prrafodelista"/>
        <w:rPr>
          <w:rFonts w:ascii="Arial" w:hAnsi="Arial" w:cs="Arial"/>
          <w:sz w:val="24"/>
          <w:szCs w:val="24"/>
        </w:rPr>
      </w:pPr>
    </w:p>
    <w:p w14:paraId="3B797366"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Promover y controlar la prestación de servicios funerarios.</w:t>
      </w:r>
    </w:p>
    <w:p w14:paraId="3D4CD597" w14:textId="77777777" w:rsidR="000A6BB5" w:rsidRPr="000A6BB5" w:rsidRDefault="000A6BB5" w:rsidP="000A6BB5">
      <w:pPr>
        <w:pStyle w:val="Prrafodelista"/>
        <w:rPr>
          <w:rFonts w:ascii="Arial" w:hAnsi="Arial" w:cs="Arial"/>
          <w:sz w:val="24"/>
          <w:szCs w:val="24"/>
        </w:rPr>
      </w:pPr>
    </w:p>
    <w:p w14:paraId="26FE745D" w14:textId="77777777" w:rsidR="000A6BB5" w:rsidRDefault="000A6BB5" w:rsidP="000A6BB5">
      <w:pPr>
        <w:pStyle w:val="Prrafodelista"/>
        <w:numPr>
          <w:ilvl w:val="0"/>
          <w:numId w:val="8"/>
        </w:numPr>
        <w:ind w:left="426" w:hanging="284"/>
        <w:jc w:val="both"/>
        <w:rPr>
          <w:rFonts w:ascii="Arial" w:hAnsi="Arial" w:cs="Arial"/>
          <w:sz w:val="24"/>
          <w:szCs w:val="24"/>
        </w:rPr>
      </w:pPr>
      <w:r>
        <w:rPr>
          <w:rFonts w:ascii="Arial" w:hAnsi="Arial" w:cs="Arial"/>
          <w:sz w:val="24"/>
          <w:szCs w:val="24"/>
        </w:rPr>
        <w:t>E</w:t>
      </w:r>
      <w:r w:rsidR="00680206" w:rsidRPr="00680206">
        <w:rPr>
          <w:rFonts w:ascii="Arial" w:hAnsi="Arial" w:cs="Arial"/>
          <w:sz w:val="24"/>
          <w:szCs w:val="24"/>
        </w:rPr>
        <w:t>n materia de saneamiento ambiental</w:t>
      </w:r>
      <w:r>
        <w:rPr>
          <w:rFonts w:ascii="Arial" w:hAnsi="Arial" w:cs="Arial"/>
          <w:sz w:val="24"/>
          <w:szCs w:val="24"/>
        </w:rPr>
        <w:t>:</w:t>
      </w:r>
    </w:p>
    <w:p w14:paraId="720091DB" w14:textId="77777777" w:rsidR="000A6BB5" w:rsidRDefault="000A6BB5" w:rsidP="000A6BB5">
      <w:pPr>
        <w:pStyle w:val="Prrafodelista"/>
        <w:ind w:left="426"/>
        <w:jc w:val="both"/>
        <w:rPr>
          <w:rFonts w:ascii="Arial" w:hAnsi="Arial" w:cs="Arial"/>
          <w:sz w:val="24"/>
          <w:szCs w:val="24"/>
        </w:rPr>
      </w:pPr>
    </w:p>
    <w:p w14:paraId="64121027" w14:textId="2402A66D"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Coordinar los procesos interinstitucionales de saneamiento ambiental que </w:t>
      </w:r>
      <w:proofErr w:type="spellStart"/>
      <w:r w:rsidRPr="00680206">
        <w:rPr>
          <w:rFonts w:ascii="Arial" w:hAnsi="Arial" w:cs="Arial"/>
          <w:sz w:val="24"/>
          <w:szCs w:val="24"/>
        </w:rPr>
        <w:t>sedesarrollan</w:t>
      </w:r>
      <w:proofErr w:type="spellEnd"/>
      <w:r w:rsidRPr="00680206">
        <w:rPr>
          <w:rFonts w:ascii="Arial" w:hAnsi="Arial" w:cs="Arial"/>
          <w:sz w:val="24"/>
          <w:szCs w:val="24"/>
        </w:rPr>
        <w:t xml:space="preserve"> en su circunscripción; </w:t>
      </w:r>
    </w:p>
    <w:p w14:paraId="20CF75DD"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Organizar el Sistema Metropolitano de Tratamiento y Eliminación de Residuos Sólidos, limpieza pública y actividades conexas, firmar contratos de concesión de servicios, así como controlar su eficaz funcionamiento;</w:t>
      </w:r>
    </w:p>
    <w:p w14:paraId="24699073"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Fomentar la ejecución de programas de educación ecológica; </w:t>
      </w:r>
    </w:p>
    <w:p w14:paraId="73FC374F"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Controlar las epidemias que puedan afectar a la fauna de la metrópoli; y</w:t>
      </w:r>
    </w:p>
    <w:p w14:paraId="240A7A09"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Organizar y controlar la sanidad </w:t>
      </w:r>
      <w:proofErr w:type="gramStart"/>
      <w:r w:rsidRPr="00680206">
        <w:rPr>
          <w:rFonts w:ascii="Arial" w:hAnsi="Arial" w:cs="Arial"/>
          <w:sz w:val="24"/>
          <w:szCs w:val="24"/>
        </w:rPr>
        <w:t>animal</w:t>
      </w:r>
      <w:proofErr w:type="gramEnd"/>
      <w:r w:rsidRPr="00680206">
        <w:rPr>
          <w:rFonts w:ascii="Arial" w:hAnsi="Arial" w:cs="Arial"/>
          <w:sz w:val="24"/>
          <w:szCs w:val="24"/>
        </w:rPr>
        <w:t xml:space="preserve"> así como la regulación y control en la tenencia de animales domésticos.</w:t>
      </w:r>
    </w:p>
    <w:p w14:paraId="17796778" w14:textId="77777777" w:rsidR="000A6BB5" w:rsidRDefault="000A6BB5" w:rsidP="000A6BB5">
      <w:pPr>
        <w:pStyle w:val="Prrafodelista"/>
        <w:ind w:left="993"/>
        <w:jc w:val="both"/>
        <w:rPr>
          <w:rFonts w:ascii="Arial" w:hAnsi="Arial" w:cs="Arial"/>
          <w:sz w:val="24"/>
          <w:szCs w:val="24"/>
        </w:rPr>
      </w:pPr>
    </w:p>
    <w:p w14:paraId="64B95555" w14:textId="77777777" w:rsidR="000A6BB5" w:rsidRDefault="00680206" w:rsidP="000A6BB5">
      <w:pPr>
        <w:pStyle w:val="Prrafodelista"/>
        <w:numPr>
          <w:ilvl w:val="0"/>
          <w:numId w:val="8"/>
        </w:numPr>
        <w:ind w:left="284" w:hanging="284"/>
        <w:jc w:val="both"/>
        <w:rPr>
          <w:rFonts w:ascii="Arial" w:hAnsi="Arial" w:cs="Arial"/>
          <w:sz w:val="24"/>
          <w:szCs w:val="24"/>
        </w:rPr>
      </w:pPr>
      <w:r w:rsidRPr="00680206">
        <w:rPr>
          <w:rFonts w:ascii="Arial" w:hAnsi="Arial" w:cs="Arial"/>
          <w:sz w:val="24"/>
          <w:szCs w:val="24"/>
        </w:rPr>
        <w:t>En materia de transportes y comunicaciones:</w:t>
      </w:r>
    </w:p>
    <w:p w14:paraId="183B2EA2" w14:textId="77777777" w:rsidR="000A6BB5" w:rsidRDefault="000A6BB5" w:rsidP="000A6BB5">
      <w:pPr>
        <w:pStyle w:val="Prrafodelista"/>
        <w:ind w:left="284"/>
        <w:jc w:val="both"/>
        <w:rPr>
          <w:rFonts w:ascii="Arial" w:hAnsi="Arial" w:cs="Arial"/>
          <w:sz w:val="24"/>
          <w:szCs w:val="24"/>
        </w:rPr>
      </w:pPr>
    </w:p>
    <w:p w14:paraId="307D7EFE"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Planificar, regular y gestionar el transporte público;</w:t>
      </w:r>
    </w:p>
    <w:p w14:paraId="79283FB4"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Planificar, regular y gestionar el tránsito urbano de peatones y vehículos;</w:t>
      </w:r>
    </w:p>
    <w:p w14:paraId="70BEE34E"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Planificar, regular, organizar y mantener la red vial metropolitana, los sistemas de señalización y semáforos; </w:t>
      </w:r>
    </w:p>
    <w:p w14:paraId="32F91743"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Otorgar las concesiones, autorizaciones y permisos de operación para la prestación de las distintas modalidades de servicios públicos de transporte de pasajeros y carga, de ámbito urbano e interurbano, así como de las instalaciones conexas; </w:t>
      </w:r>
    </w:p>
    <w:p w14:paraId="5048AE7F" w14:textId="77777777" w:rsidR="000A6BB5" w:rsidRDefault="00680206" w:rsidP="000A6BB5">
      <w:pPr>
        <w:pStyle w:val="Prrafodelista"/>
        <w:numPr>
          <w:ilvl w:val="1"/>
          <w:numId w:val="8"/>
        </w:numPr>
        <w:ind w:left="993" w:hanging="633"/>
        <w:jc w:val="both"/>
        <w:rPr>
          <w:rFonts w:ascii="Arial" w:hAnsi="Arial" w:cs="Arial"/>
          <w:sz w:val="24"/>
          <w:szCs w:val="24"/>
        </w:rPr>
      </w:pPr>
      <w:r w:rsidRPr="00680206">
        <w:rPr>
          <w:rFonts w:ascii="Arial" w:hAnsi="Arial" w:cs="Arial"/>
          <w:sz w:val="24"/>
          <w:szCs w:val="24"/>
        </w:rPr>
        <w:t xml:space="preserve">Promover la construcción de terminales terrestres y regular su funcionamiento; </w:t>
      </w:r>
    </w:p>
    <w:p w14:paraId="095A9A95" w14:textId="77777777" w:rsidR="000A6BB5" w:rsidRDefault="00680206" w:rsidP="000A6BB5">
      <w:pPr>
        <w:pStyle w:val="Prrafodelista"/>
        <w:numPr>
          <w:ilvl w:val="1"/>
          <w:numId w:val="8"/>
        </w:numPr>
        <w:ind w:left="993" w:hanging="633"/>
        <w:jc w:val="both"/>
        <w:rPr>
          <w:rFonts w:ascii="Arial" w:hAnsi="Arial" w:cs="Arial"/>
          <w:sz w:val="24"/>
          <w:szCs w:val="24"/>
        </w:rPr>
      </w:pPr>
      <w:r w:rsidRPr="000A6BB5">
        <w:rPr>
          <w:rFonts w:ascii="Arial" w:hAnsi="Arial" w:cs="Arial"/>
          <w:sz w:val="24"/>
          <w:szCs w:val="24"/>
        </w:rPr>
        <w:lastRenderedPageBreak/>
        <w:t>Verificar y controlar el funcionamiento de vehículos automotores, a través de revisiones técnicas periódicas; y</w:t>
      </w:r>
    </w:p>
    <w:p w14:paraId="4FAB1E88" w14:textId="77777777" w:rsidR="000A6BB5" w:rsidRDefault="00680206" w:rsidP="000A6BB5">
      <w:pPr>
        <w:pStyle w:val="Prrafodelista"/>
        <w:numPr>
          <w:ilvl w:val="1"/>
          <w:numId w:val="8"/>
        </w:numPr>
        <w:ind w:left="993" w:hanging="633"/>
        <w:jc w:val="both"/>
        <w:rPr>
          <w:rFonts w:ascii="Arial" w:hAnsi="Arial" w:cs="Arial"/>
          <w:sz w:val="24"/>
          <w:szCs w:val="24"/>
        </w:rPr>
      </w:pPr>
      <w:r w:rsidRPr="000A6BB5">
        <w:rPr>
          <w:rFonts w:ascii="Arial" w:hAnsi="Arial" w:cs="Arial"/>
          <w:sz w:val="24"/>
          <w:szCs w:val="24"/>
        </w:rPr>
        <w:t>Regular la circulación de vehículos menores motorizados o no motorizados, tales como mototaxis, taxis, triciclos y otros de similar naturaleza.</w:t>
      </w:r>
    </w:p>
    <w:p w14:paraId="277CD5CE" w14:textId="77777777" w:rsidR="000A6BB5" w:rsidRDefault="000A6BB5" w:rsidP="000A6BB5">
      <w:pPr>
        <w:pStyle w:val="Prrafodelista"/>
        <w:ind w:left="993"/>
        <w:jc w:val="both"/>
        <w:rPr>
          <w:rFonts w:ascii="Arial" w:hAnsi="Arial" w:cs="Arial"/>
          <w:sz w:val="24"/>
          <w:szCs w:val="24"/>
        </w:rPr>
      </w:pPr>
    </w:p>
    <w:p w14:paraId="7D86F53D" w14:textId="77777777" w:rsidR="000A6BB5" w:rsidRDefault="00680206" w:rsidP="005906CB">
      <w:pPr>
        <w:pStyle w:val="Prrafodelista"/>
        <w:numPr>
          <w:ilvl w:val="0"/>
          <w:numId w:val="8"/>
        </w:numPr>
        <w:ind w:left="284" w:hanging="284"/>
        <w:jc w:val="both"/>
        <w:rPr>
          <w:rFonts w:ascii="Arial" w:hAnsi="Arial" w:cs="Arial"/>
          <w:sz w:val="24"/>
          <w:szCs w:val="24"/>
        </w:rPr>
      </w:pPr>
      <w:r w:rsidRPr="000A6BB5">
        <w:rPr>
          <w:rFonts w:ascii="Arial" w:hAnsi="Arial" w:cs="Arial"/>
          <w:sz w:val="24"/>
          <w:szCs w:val="24"/>
        </w:rPr>
        <w:t>En materia de Seguridad Ciudadana:</w:t>
      </w:r>
    </w:p>
    <w:p w14:paraId="0639AC4B" w14:textId="77777777" w:rsidR="005906CB" w:rsidRDefault="005906CB" w:rsidP="000A6BB5">
      <w:pPr>
        <w:pStyle w:val="Prrafodelista"/>
        <w:ind w:left="426"/>
        <w:jc w:val="both"/>
        <w:rPr>
          <w:rFonts w:ascii="Arial" w:hAnsi="Arial" w:cs="Arial"/>
          <w:sz w:val="24"/>
          <w:szCs w:val="24"/>
        </w:rPr>
      </w:pPr>
    </w:p>
    <w:p w14:paraId="26B3C98D" w14:textId="77777777" w:rsidR="005906CB" w:rsidRDefault="000A6BB5" w:rsidP="005906CB">
      <w:pPr>
        <w:pStyle w:val="Prrafodelista"/>
        <w:numPr>
          <w:ilvl w:val="1"/>
          <w:numId w:val="8"/>
        </w:numPr>
        <w:jc w:val="both"/>
        <w:rPr>
          <w:rFonts w:ascii="Arial" w:hAnsi="Arial" w:cs="Arial"/>
          <w:sz w:val="24"/>
          <w:szCs w:val="24"/>
        </w:rPr>
      </w:pPr>
      <w:r>
        <w:rPr>
          <w:rFonts w:ascii="Arial" w:hAnsi="Arial" w:cs="Arial"/>
          <w:sz w:val="24"/>
          <w:szCs w:val="24"/>
        </w:rPr>
        <w:t>C</w:t>
      </w:r>
      <w:r w:rsidR="00680206" w:rsidRPr="000A6BB5">
        <w:rPr>
          <w:rFonts w:ascii="Arial" w:hAnsi="Arial" w:cs="Arial"/>
          <w:sz w:val="24"/>
          <w:szCs w:val="24"/>
        </w:rPr>
        <w:t>rear, normar, dirigir y controlar el Sistema Metropolitano de Seguridad Ciudadana, con arreglo a la ley de la materia.</w:t>
      </w:r>
    </w:p>
    <w:p w14:paraId="7502D40E" w14:textId="77777777" w:rsidR="005906CB" w:rsidRDefault="00680206" w:rsidP="005906CB">
      <w:pPr>
        <w:pStyle w:val="Prrafodelista"/>
        <w:numPr>
          <w:ilvl w:val="1"/>
          <w:numId w:val="8"/>
        </w:numPr>
        <w:jc w:val="both"/>
        <w:rPr>
          <w:rFonts w:ascii="Arial" w:hAnsi="Arial" w:cs="Arial"/>
          <w:sz w:val="24"/>
          <w:szCs w:val="24"/>
        </w:rPr>
      </w:pPr>
      <w:r w:rsidRPr="000A6BB5">
        <w:rPr>
          <w:rFonts w:ascii="Arial" w:hAnsi="Arial" w:cs="Arial"/>
          <w:sz w:val="24"/>
          <w:szCs w:val="24"/>
        </w:rPr>
        <w:t xml:space="preserve">Crear y desarrollar, </w:t>
      </w:r>
      <w:proofErr w:type="gramStart"/>
      <w:r w:rsidRPr="000A6BB5">
        <w:rPr>
          <w:rFonts w:ascii="Arial" w:hAnsi="Arial" w:cs="Arial"/>
          <w:sz w:val="24"/>
          <w:szCs w:val="24"/>
        </w:rPr>
        <w:t>conjuntamente con</w:t>
      </w:r>
      <w:proofErr w:type="gramEnd"/>
      <w:r w:rsidRPr="000A6BB5">
        <w:rPr>
          <w:rFonts w:ascii="Arial" w:hAnsi="Arial" w:cs="Arial"/>
          <w:sz w:val="24"/>
          <w:szCs w:val="24"/>
        </w:rPr>
        <w:t xml:space="preserve"> el Sistema Nacional de Defensa Civil, el Plan Metropolitano de Contingencia, para la prevención y atención de situaciones de emergencia y desastres; y </w:t>
      </w:r>
    </w:p>
    <w:p w14:paraId="061A89FD" w14:textId="01ECD061" w:rsidR="00680206" w:rsidRPr="000A6BB5" w:rsidRDefault="00680206" w:rsidP="005906CB">
      <w:pPr>
        <w:pStyle w:val="Prrafodelista"/>
        <w:numPr>
          <w:ilvl w:val="1"/>
          <w:numId w:val="8"/>
        </w:numPr>
        <w:jc w:val="both"/>
        <w:rPr>
          <w:rFonts w:ascii="Arial" w:hAnsi="Arial" w:cs="Arial"/>
          <w:sz w:val="24"/>
          <w:szCs w:val="24"/>
        </w:rPr>
      </w:pPr>
      <w:r w:rsidRPr="000A6BB5">
        <w:rPr>
          <w:rFonts w:ascii="Arial" w:hAnsi="Arial" w:cs="Arial"/>
          <w:sz w:val="24"/>
          <w:szCs w:val="24"/>
        </w:rPr>
        <w:t xml:space="preserve">Crear el sistema de promoción del deporte comunal y distrital, integrado por el </w:t>
      </w:r>
      <w:r w:rsidRPr="000A6BB5">
        <w:rPr>
          <w:rFonts w:ascii="Arial" w:hAnsi="Arial" w:cs="Arial"/>
          <w:sz w:val="24"/>
          <w:szCs w:val="24"/>
        </w:rPr>
        <w:t>representante</w:t>
      </w:r>
      <w:r w:rsidRPr="000A6BB5">
        <w:rPr>
          <w:rFonts w:ascii="Arial" w:hAnsi="Arial" w:cs="Arial"/>
          <w:sz w:val="24"/>
          <w:szCs w:val="24"/>
        </w:rPr>
        <w:t xml:space="preserve"> de la oficina de Fomento del Deporte y el representante de la Junta Vecinal.</w:t>
      </w:r>
    </w:p>
    <w:p w14:paraId="4F17D789" w14:textId="77777777" w:rsidR="00680206" w:rsidRPr="00680206" w:rsidRDefault="00680206" w:rsidP="00680206">
      <w:pPr>
        <w:pStyle w:val="Prrafodelista"/>
        <w:ind w:left="0"/>
        <w:jc w:val="both"/>
        <w:rPr>
          <w:rFonts w:ascii="Arial" w:hAnsi="Arial" w:cs="Arial"/>
          <w:sz w:val="24"/>
          <w:szCs w:val="24"/>
        </w:rPr>
      </w:pPr>
    </w:p>
    <w:sectPr w:rsidR="00680206" w:rsidRPr="00680206" w:rsidSect="00671099">
      <w:pgSz w:w="11906" w:h="16838" w:code="9"/>
      <w:pgMar w:top="1418"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3827"/>
    <w:multiLevelType w:val="hybridMultilevel"/>
    <w:tmpl w:val="13EEDB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5FE4458"/>
    <w:multiLevelType w:val="hybridMultilevel"/>
    <w:tmpl w:val="28EC408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40E555C2"/>
    <w:multiLevelType w:val="multilevel"/>
    <w:tmpl w:val="B84CD10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45DE22C9"/>
    <w:multiLevelType w:val="multilevel"/>
    <w:tmpl w:val="AF4A3CB2"/>
    <w:lvl w:ilvl="0">
      <w:start w:val="1"/>
      <w:numFmt w:val="decimal"/>
      <w:lvlText w:val="%1."/>
      <w:lvlJc w:val="left"/>
      <w:pPr>
        <w:ind w:left="644"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434" w:hanging="144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3078" w:hanging="1800"/>
      </w:pPr>
      <w:rPr>
        <w:rFonts w:hint="default"/>
      </w:rPr>
    </w:lvl>
    <w:lvl w:ilvl="8">
      <w:start w:val="1"/>
      <w:numFmt w:val="decimal"/>
      <w:isLgl/>
      <w:lvlText w:val="%1.%2.%3.%4.%5.%6.%7.%8.%9."/>
      <w:lvlJc w:val="left"/>
      <w:pPr>
        <w:ind w:left="3580" w:hanging="2160"/>
      </w:pPr>
      <w:rPr>
        <w:rFonts w:hint="default"/>
      </w:rPr>
    </w:lvl>
  </w:abstractNum>
  <w:abstractNum w:abstractNumId="4" w15:restartNumberingAfterBreak="0">
    <w:nsid w:val="552704C8"/>
    <w:multiLevelType w:val="multilevel"/>
    <w:tmpl w:val="40A8E9B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65A95CA9"/>
    <w:multiLevelType w:val="hybridMultilevel"/>
    <w:tmpl w:val="A31011D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CEE2B6F"/>
    <w:multiLevelType w:val="hybridMultilevel"/>
    <w:tmpl w:val="4B1CEFB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07160DF"/>
    <w:multiLevelType w:val="multilevel"/>
    <w:tmpl w:val="A9EC6D2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6"/>
  </w:num>
  <w:num w:numId="2">
    <w:abstractNumId w:val="5"/>
  </w:num>
  <w:num w:numId="3">
    <w:abstractNumId w:val="1"/>
  </w:num>
  <w:num w:numId="4">
    <w:abstractNumId w:val="2"/>
  </w:num>
  <w:num w:numId="5">
    <w:abstractNumId w:val="3"/>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099"/>
    <w:rsid w:val="000A6BB5"/>
    <w:rsid w:val="00270B0A"/>
    <w:rsid w:val="0052332A"/>
    <w:rsid w:val="005906CB"/>
    <w:rsid w:val="00623822"/>
    <w:rsid w:val="006500D1"/>
    <w:rsid w:val="00671099"/>
    <w:rsid w:val="00680206"/>
    <w:rsid w:val="007D596C"/>
    <w:rsid w:val="008F74E0"/>
    <w:rsid w:val="00C50389"/>
    <w:rsid w:val="00E371A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44BE"/>
  <w15:chartTrackingRefBased/>
  <w15:docId w15:val="{AAAB25C7-0EF3-42F0-8A1A-47B34824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70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15</Pages>
  <Words>4679</Words>
  <Characters>25735</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 Mayer</dc:creator>
  <cp:keywords/>
  <dc:description/>
  <cp:lastModifiedBy>Augusto Mayer</cp:lastModifiedBy>
  <cp:revision>3</cp:revision>
  <dcterms:created xsi:type="dcterms:W3CDTF">2020-02-28T01:14:00Z</dcterms:created>
  <dcterms:modified xsi:type="dcterms:W3CDTF">2020-02-28T02:30:00Z</dcterms:modified>
</cp:coreProperties>
</file>